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C06E3" w:rsidP="009C06E3" w:rsidRDefault="00C13AB4" w14:paraId="3be8194" w14:textId="3be8194">
      <w:pPr>
        <w:ind w:left="5040"/>
        <w15:collapsed w:val="false"/>
        <w:rPr>
          <w:rFonts w:ascii="Arial" w:hAnsi="Arial" w:cs="Arial"/>
          <w:szCs w:val="24"/>
          <w:lang w:val="hr-HR"/>
        </w:rPr>
      </w:pPr>
      <w:bookmarkStart w:name="_GoBack" w:id="0"/>
      <w:bookmarkEnd w:id="0"/>
      <w:r>
        <w:rPr>
          <w:rFonts w:ascii="Arial" w:hAnsi="Arial" w:cs="Arial"/>
          <w:szCs w:val="24"/>
          <w:lang w:val="hr-HR"/>
        </w:rPr>
        <w:t xml:space="preserve">         </w:t>
      </w:r>
      <w:r w:rsidR="009C06E3">
        <w:rPr>
          <w:rFonts w:ascii="Arial" w:hAnsi="Arial" w:cs="Arial"/>
          <w:szCs w:val="24"/>
          <w:lang w:val="hr-HR"/>
        </w:rPr>
        <w:t>Poslovni broj: 3/St-38/2021-</w:t>
      </w:r>
      <w:r w:rsidR="0006404E">
        <w:rPr>
          <w:rFonts w:ascii="Arial" w:hAnsi="Arial" w:cs="Arial"/>
          <w:szCs w:val="24"/>
          <w:lang w:val="hr-HR"/>
        </w:rPr>
        <w:t>71</w:t>
      </w:r>
    </w:p>
    <w:p w:rsidR="009C06E3" w:rsidP="009C06E3" w:rsidRDefault="009C06E3">
      <w:pPr>
        <w:ind w:left="5040" w:firstLine="720"/>
        <w:rPr>
          <w:rFonts w:ascii="Arial" w:hAnsi="Arial" w:cs="Arial"/>
          <w:szCs w:val="24"/>
          <w:lang w:val="hr-HR"/>
        </w:rPr>
      </w:pPr>
    </w:p>
    <w:p w:rsidR="009C06E3" w:rsidP="009C06E3" w:rsidRDefault="009C06E3">
      <w:pPr>
        <w:jc w:val="center"/>
        <w:rPr>
          <w:rFonts w:ascii="Arial" w:hAnsi="Arial" w:cs="Arial"/>
          <w:szCs w:val="24"/>
          <w:lang w:val="hr-HR"/>
        </w:rPr>
      </w:pPr>
      <w:r>
        <w:rPr>
          <w:rFonts w:ascii="Arial" w:hAnsi="Arial" w:cs="Arial"/>
          <w:szCs w:val="24"/>
          <w:lang w:val="hr-HR"/>
        </w:rPr>
        <w:t>Z A P I S N I K</w:t>
      </w:r>
    </w:p>
    <w:p w:rsidR="009C06E3" w:rsidP="009C06E3" w:rsidRDefault="009C06E3">
      <w:pPr>
        <w:jc w:val="center"/>
        <w:rPr>
          <w:rFonts w:ascii="Arial" w:hAnsi="Arial" w:cs="Arial"/>
          <w:szCs w:val="24"/>
          <w:lang w:val="hr-HR"/>
        </w:rPr>
      </w:pPr>
      <w:r>
        <w:rPr>
          <w:rFonts w:ascii="Arial" w:hAnsi="Arial" w:cs="Arial"/>
          <w:szCs w:val="24"/>
          <w:lang w:val="hr-HR"/>
        </w:rPr>
        <w:t xml:space="preserve">od </w:t>
      </w:r>
      <w:r w:rsidR="00C13AB4">
        <w:rPr>
          <w:rFonts w:ascii="Arial" w:hAnsi="Arial" w:cs="Arial"/>
          <w:szCs w:val="24"/>
          <w:lang w:val="hr-HR"/>
        </w:rPr>
        <w:t>20. svibnja</w:t>
      </w:r>
      <w:r>
        <w:rPr>
          <w:rFonts w:ascii="Arial" w:hAnsi="Arial" w:cs="Arial"/>
          <w:szCs w:val="24"/>
          <w:lang w:val="hr-HR"/>
        </w:rPr>
        <w:t xml:space="preserve"> 202</w:t>
      </w:r>
      <w:r w:rsidR="00C13AB4">
        <w:rPr>
          <w:rFonts w:ascii="Arial" w:hAnsi="Arial" w:cs="Arial"/>
          <w:szCs w:val="24"/>
          <w:lang w:val="hr-HR"/>
        </w:rPr>
        <w:t>2</w:t>
      </w:r>
      <w:r>
        <w:rPr>
          <w:rFonts w:ascii="Arial" w:hAnsi="Arial" w:cs="Arial"/>
          <w:szCs w:val="24"/>
          <w:lang w:val="hr-HR"/>
        </w:rPr>
        <w:t>.</w:t>
      </w:r>
    </w:p>
    <w:p w:rsidR="009C06E3" w:rsidP="009C06E3" w:rsidRDefault="0006404E">
      <w:pPr>
        <w:jc w:val="center"/>
        <w:rPr>
          <w:rFonts w:ascii="Arial" w:hAnsi="Arial" w:cs="Arial"/>
          <w:szCs w:val="24"/>
        </w:rPr>
      </w:pPr>
      <w:r>
        <w:rPr>
          <w:rFonts w:ascii="Arial" w:hAnsi="Arial" w:cs="Arial"/>
          <w:szCs w:val="24"/>
        </w:rPr>
        <w:t>sa završnog ročišta vjerovnika</w:t>
      </w:r>
    </w:p>
    <w:p w:rsidR="009C06E3" w:rsidP="009C06E3" w:rsidRDefault="009C06E3">
      <w:pPr>
        <w:jc w:val="center"/>
        <w:rPr>
          <w:rFonts w:ascii="Arial" w:hAnsi="Arial" w:cs="Arial"/>
          <w:szCs w:val="24"/>
        </w:rPr>
      </w:pPr>
      <w:r>
        <w:rPr>
          <w:rFonts w:ascii="Arial" w:hAnsi="Arial" w:cs="Arial"/>
          <w:szCs w:val="24"/>
        </w:rPr>
        <w:t>kod Trgovačkog suda u Osijeku, Stalna Služba u Slavonskom Brodu</w:t>
      </w:r>
    </w:p>
    <w:p w:rsidR="009C06E3" w:rsidP="009C06E3" w:rsidRDefault="009C06E3">
      <w:pPr>
        <w:jc w:val="center"/>
        <w:rPr>
          <w:rFonts w:ascii="Arial" w:hAnsi="Arial" w:cs="Arial"/>
          <w:szCs w:val="24"/>
          <w:lang w:val="hr-HR"/>
        </w:rPr>
      </w:pPr>
      <w:r>
        <w:rPr>
          <w:rFonts w:ascii="Arial" w:hAnsi="Arial" w:cs="Arial"/>
          <w:szCs w:val="24"/>
        </w:rPr>
        <w:t>u stečajnom predmetu nad stečajnim dužnikom</w:t>
      </w:r>
    </w:p>
    <w:p w:rsidR="009C06E3" w:rsidP="009C06E3" w:rsidRDefault="009C06E3">
      <w:pPr>
        <w:ind w:left="3540" w:firstLine="60"/>
        <w:rPr>
          <w:rFonts w:ascii="Arial" w:hAnsi="Arial" w:cs="Arial"/>
          <w:szCs w:val="24"/>
          <w:lang w:val="hr-HR"/>
        </w:rPr>
      </w:pPr>
    </w:p>
    <w:p w:rsidR="009C06E3" w:rsidP="009C06E3" w:rsidRDefault="009C06E3">
      <w:pPr>
        <w:ind w:left="3540" w:firstLine="60"/>
        <w:rPr>
          <w:rFonts w:ascii="Arial" w:hAnsi="Arial" w:cs="Arial"/>
          <w:b/>
          <w:szCs w:val="24"/>
          <w:lang w:val="hr-HR"/>
        </w:rPr>
      </w:pPr>
      <w:r>
        <w:rPr>
          <w:rFonts w:ascii="Arial" w:hAnsi="Arial" w:cs="Arial"/>
          <w:b/>
          <w:szCs w:val="24"/>
          <w:lang w:val="hr-HR"/>
        </w:rPr>
        <w:t>Stečajni dužnik: HARD ISLAND d.o.o.</w:t>
      </w:r>
      <w:r w:rsidR="00EC5DEF">
        <w:rPr>
          <w:rFonts w:ascii="Arial" w:hAnsi="Arial" w:cs="Arial"/>
          <w:b/>
          <w:szCs w:val="24"/>
          <w:lang w:val="hr-HR"/>
        </w:rPr>
        <w:t>u stečaju</w:t>
      </w:r>
      <w:r>
        <w:rPr>
          <w:rFonts w:ascii="Arial" w:hAnsi="Arial" w:cs="Arial"/>
          <w:b/>
          <w:szCs w:val="24"/>
          <w:lang w:val="hr-HR"/>
        </w:rPr>
        <w:t>, Zagreb,</w:t>
      </w:r>
      <w:r w:rsidR="00EC5DEF">
        <w:rPr>
          <w:rFonts w:ascii="Arial" w:hAnsi="Arial" w:cs="Arial"/>
          <w:b/>
          <w:szCs w:val="24"/>
          <w:lang w:val="hr-HR"/>
        </w:rPr>
        <w:t xml:space="preserve"> </w:t>
      </w:r>
      <w:r>
        <w:rPr>
          <w:rFonts w:ascii="Arial" w:hAnsi="Arial" w:cs="Arial"/>
          <w:b/>
          <w:szCs w:val="24"/>
          <w:lang w:val="hr-HR"/>
        </w:rPr>
        <w:t>OIB 18746580067</w:t>
      </w:r>
    </w:p>
    <w:p w:rsidR="009C06E3" w:rsidP="009C06E3" w:rsidRDefault="009C06E3">
      <w:pPr>
        <w:jc w:val="both"/>
        <w:rPr>
          <w:rFonts w:ascii="Arial" w:hAnsi="Arial" w:cs="Arial"/>
          <w:lang w:val="hr-HR"/>
        </w:rPr>
      </w:pPr>
      <w:r>
        <w:rPr>
          <w:rFonts w:ascii="Arial" w:hAnsi="Arial" w:cs="Arial"/>
          <w:lang w:val="hr-HR"/>
        </w:rPr>
        <w:t xml:space="preserve">                                                                                                                                                             </w:t>
      </w:r>
    </w:p>
    <w:p w:rsidR="009C06E3" w:rsidP="009C06E3" w:rsidRDefault="009C06E3">
      <w:pPr>
        <w:jc w:val="both"/>
        <w:rPr>
          <w:rFonts w:ascii="Arial" w:hAnsi="Arial" w:cs="Arial"/>
          <w:lang w:val="hr-HR"/>
        </w:rPr>
      </w:pPr>
      <w:r>
        <w:rPr>
          <w:rFonts w:ascii="Arial" w:hAnsi="Arial" w:cs="Arial"/>
          <w:lang w:val="hr-HR"/>
        </w:rPr>
        <w:t>Nazočni od suda:</w:t>
      </w:r>
    </w:p>
    <w:p w:rsidR="009C06E3" w:rsidP="009C06E3" w:rsidRDefault="009C06E3">
      <w:pPr>
        <w:jc w:val="both"/>
        <w:rPr>
          <w:rFonts w:ascii="Arial" w:hAnsi="Arial" w:cs="Arial"/>
          <w:lang w:val="hr-HR"/>
        </w:rPr>
      </w:pPr>
      <w:r>
        <w:rPr>
          <w:rFonts w:ascii="Arial" w:hAnsi="Arial" w:cs="Arial"/>
          <w:lang w:val="hr-HR"/>
        </w:rPr>
        <w:t>Daniela Martini Maoduš, sutkinja</w:t>
      </w:r>
    </w:p>
    <w:p w:rsidR="009C06E3" w:rsidP="009C06E3" w:rsidRDefault="009C06E3">
      <w:pPr>
        <w:jc w:val="both"/>
        <w:rPr>
          <w:rFonts w:ascii="Arial" w:hAnsi="Arial" w:cs="Arial"/>
          <w:lang w:val="hr-HR"/>
        </w:rPr>
      </w:pPr>
      <w:r>
        <w:rPr>
          <w:rFonts w:ascii="Arial" w:hAnsi="Arial" w:cs="Arial"/>
          <w:lang w:val="hr-HR"/>
        </w:rPr>
        <w:t>Marija  Đurin, zapisničar</w:t>
      </w:r>
    </w:p>
    <w:p w:rsidR="009C06E3" w:rsidP="009C06E3" w:rsidRDefault="009C06E3">
      <w:pPr>
        <w:ind w:firstLine="720"/>
        <w:jc w:val="both"/>
        <w:rPr>
          <w:rFonts w:ascii="Arial" w:hAnsi="Arial" w:cs="Arial"/>
          <w:lang w:val="hr-HR"/>
        </w:rPr>
      </w:pPr>
    </w:p>
    <w:p w:rsidR="00C13AB4" w:rsidP="00C13AB4" w:rsidRDefault="00C13AB4">
      <w:pPr>
        <w:rPr>
          <w:rFonts w:ascii="Arial" w:hAnsi="Arial" w:cs="Arial"/>
          <w:szCs w:val="24"/>
          <w:lang w:val="hr-HR"/>
        </w:rPr>
      </w:pPr>
      <w:r>
        <w:rPr>
          <w:rFonts w:ascii="Arial" w:hAnsi="Arial" w:cs="Arial"/>
          <w:szCs w:val="24"/>
          <w:lang w:val="hr-HR"/>
        </w:rPr>
        <w:t>Vrijeme početka: u 12,30 sati (stvarno vrijeme u 13,20 sati zbog prethodnog ročišta).</w:t>
      </w:r>
    </w:p>
    <w:p w:rsidR="00C13AB4" w:rsidP="009C06E3" w:rsidRDefault="00C13AB4">
      <w:pPr>
        <w:ind w:firstLine="720"/>
        <w:jc w:val="both"/>
        <w:rPr>
          <w:rFonts w:ascii="Arial" w:hAnsi="Arial" w:cs="Arial"/>
          <w:lang w:val="hr-HR"/>
        </w:rPr>
      </w:pPr>
    </w:p>
    <w:p w:rsidR="009C06E3" w:rsidP="009C06E3" w:rsidRDefault="00C13AB4">
      <w:pPr>
        <w:jc w:val="both"/>
        <w:rPr>
          <w:rFonts w:ascii="Arial" w:hAnsi="Arial" w:cs="Arial"/>
          <w:lang w:val="hr-HR"/>
        </w:rPr>
      </w:pPr>
      <w:r>
        <w:rPr>
          <w:rFonts w:ascii="Arial" w:hAnsi="Arial" w:cs="Arial"/>
          <w:lang w:val="hr-HR"/>
        </w:rPr>
        <w:t>Utvrđuje se da su pristupili</w:t>
      </w:r>
      <w:r w:rsidR="009C06E3">
        <w:rPr>
          <w:rFonts w:ascii="Arial" w:hAnsi="Arial" w:cs="Arial"/>
          <w:lang w:val="hr-HR"/>
        </w:rPr>
        <w:t>:</w:t>
      </w:r>
    </w:p>
    <w:p w:rsidR="009C06E3" w:rsidP="009C06E3" w:rsidRDefault="009C06E3">
      <w:pPr>
        <w:jc w:val="both"/>
        <w:rPr>
          <w:rFonts w:ascii="Arial" w:hAnsi="Arial" w:cs="Arial"/>
          <w:lang w:val="hr-HR"/>
        </w:rPr>
      </w:pPr>
      <w:r>
        <w:rPr>
          <w:rFonts w:ascii="Arial" w:hAnsi="Arial" w:cs="Arial"/>
          <w:lang w:val="hr-HR"/>
        </w:rPr>
        <w:t xml:space="preserve">Za </w:t>
      </w:r>
      <w:r w:rsidR="005A7EE4">
        <w:rPr>
          <w:rFonts w:ascii="Arial" w:hAnsi="Arial" w:cs="Arial"/>
          <w:lang w:val="hr-HR"/>
        </w:rPr>
        <w:t>RH</w:t>
      </w:r>
      <w:r w:rsidR="00C13AB4">
        <w:rPr>
          <w:rFonts w:ascii="Arial" w:hAnsi="Arial" w:cs="Arial"/>
          <w:lang w:val="hr-HR"/>
        </w:rPr>
        <w:t>:</w:t>
      </w:r>
      <w:r w:rsidR="005A7EE4">
        <w:rPr>
          <w:rFonts w:ascii="Arial" w:hAnsi="Arial" w:cs="Arial"/>
          <w:lang w:val="hr-HR"/>
        </w:rPr>
        <w:t xml:space="preserve"> za ŽDO</w:t>
      </w:r>
      <w:r>
        <w:rPr>
          <w:rFonts w:ascii="Arial" w:hAnsi="Arial" w:cs="Arial"/>
          <w:lang w:val="hr-HR"/>
        </w:rPr>
        <w:t xml:space="preserve">, zamjenik </w:t>
      </w:r>
      <w:r w:rsidR="005A7EE4">
        <w:rPr>
          <w:rFonts w:ascii="Arial" w:hAnsi="Arial" w:cs="Arial"/>
          <w:lang w:val="hr-HR"/>
        </w:rPr>
        <w:t>Vesna Lazarić</w:t>
      </w:r>
    </w:p>
    <w:p w:rsidR="009C06E3" w:rsidP="009C06E3" w:rsidRDefault="005A7EE4">
      <w:pPr>
        <w:jc w:val="both"/>
        <w:rPr>
          <w:rFonts w:ascii="Arial" w:hAnsi="Arial" w:cs="Arial"/>
          <w:lang w:val="hr-HR"/>
        </w:rPr>
      </w:pPr>
      <w:r>
        <w:rPr>
          <w:rFonts w:ascii="Arial" w:hAnsi="Arial" w:cs="Arial"/>
          <w:lang w:val="hr-HR"/>
        </w:rPr>
        <w:t>Za stečajnog dužnika: s</w:t>
      </w:r>
      <w:r w:rsidR="009C06E3">
        <w:rPr>
          <w:rFonts w:ascii="Arial" w:hAnsi="Arial" w:cs="Arial"/>
          <w:lang w:val="hr-HR"/>
        </w:rPr>
        <w:t>tečajni upravitelj Branko Smrtić</w:t>
      </w:r>
    </w:p>
    <w:p w:rsidR="009C06E3" w:rsidP="009C06E3" w:rsidRDefault="009C06E3">
      <w:pPr>
        <w:jc w:val="both"/>
        <w:rPr>
          <w:rFonts w:ascii="Arial" w:hAnsi="Arial" w:cs="Arial"/>
          <w:lang w:val="hr-HR"/>
        </w:rPr>
      </w:pPr>
      <w:r>
        <w:rPr>
          <w:rFonts w:ascii="Arial" w:hAnsi="Arial" w:cs="Arial"/>
          <w:lang w:val="hr-HR"/>
        </w:rPr>
        <w:t xml:space="preserve">Za vjerovnika Joško Perković i </w:t>
      </w:r>
      <w:r w:rsidR="005A7EE4">
        <w:rPr>
          <w:rFonts w:ascii="Arial" w:hAnsi="Arial" w:cs="Arial"/>
          <w:lang w:val="hr-HR"/>
        </w:rPr>
        <w:t>WRONG NUMBER</w:t>
      </w:r>
      <w:r>
        <w:rPr>
          <w:rFonts w:ascii="Arial" w:hAnsi="Arial" w:cs="Arial"/>
          <w:lang w:val="hr-HR"/>
        </w:rPr>
        <w:t xml:space="preserve"> d.o.o.</w:t>
      </w:r>
      <w:r w:rsidR="00C13AB4">
        <w:rPr>
          <w:rFonts w:ascii="Arial" w:hAnsi="Arial" w:cs="Arial"/>
          <w:lang w:val="hr-HR"/>
        </w:rPr>
        <w:t>:</w:t>
      </w:r>
      <w:r>
        <w:rPr>
          <w:rFonts w:ascii="Arial" w:hAnsi="Arial" w:cs="Arial"/>
          <w:lang w:val="hr-HR"/>
        </w:rPr>
        <w:t xml:space="preserve"> punomoćnik Bruno Perković, odvjetnik iz Splita</w:t>
      </w:r>
      <w:r w:rsidR="005A7EE4">
        <w:rPr>
          <w:rFonts w:ascii="Arial" w:hAnsi="Arial" w:cs="Arial"/>
          <w:lang w:val="hr-HR"/>
        </w:rPr>
        <w:t xml:space="preserve"> po zamjeniku punomoćnika odvjetniku Josipu Bitunjac iz Slavonskog Broda</w:t>
      </w:r>
    </w:p>
    <w:p w:rsidR="009C06E3" w:rsidP="009C06E3" w:rsidRDefault="009C06E3">
      <w:pPr>
        <w:jc w:val="both"/>
        <w:rPr>
          <w:rFonts w:ascii="Arial" w:hAnsi="Arial" w:cs="Arial"/>
          <w:lang w:val="hr-HR"/>
        </w:rPr>
      </w:pPr>
    </w:p>
    <w:p w:rsidR="009C06E3" w:rsidP="009C06E3" w:rsidRDefault="009C06E3">
      <w:pPr>
        <w:jc w:val="both"/>
        <w:rPr>
          <w:rFonts w:ascii="Arial" w:hAnsi="Arial" w:cs="Arial"/>
          <w:lang w:val="hr-HR"/>
        </w:rPr>
      </w:pPr>
      <w:r>
        <w:rPr>
          <w:rFonts w:ascii="Arial" w:hAnsi="Arial" w:cs="Arial"/>
          <w:lang w:val="hr-HR"/>
        </w:rPr>
        <w:t>Sud donosi</w:t>
      </w:r>
    </w:p>
    <w:p w:rsidR="009C06E3" w:rsidP="009C06E3" w:rsidRDefault="009C06E3">
      <w:pPr>
        <w:jc w:val="center"/>
        <w:rPr>
          <w:rFonts w:ascii="Arial" w:hAnsi="Arial" w:cs="Arial"/>
          <w:lang w:val="hr-HR"/>
        </w:rPr>
      </w:pPr>
      <w:r>
        <w:rPr>
          <w:rFonts w:ascii="Arial" w:hAnsi="Arial" w:cs="Arial"/>
          <w:lang w:val="hr-HR"/>
        </w:rPr>
        <w:t>R J E Š E N J E</w:t>
      </w:r>
    </w:p>
    <w:p w:rsidR="0006404E" w:rsidP="009C06E3" w:rsidRDefault="0006404E">
      <w:pPr>
        <w:overflowPunct/>
        <w:autoSpaceDE/>
        <w:adjustRightInd/>
        <w:jc w:val="center"/>
        <w:rPr>
          <w:rFonts w:ascii="Arial" w:hAnsi="Arial" w:cs="Arial"/>
          <w:szCs w:val="24"/>
          <w:lang w:val="hr-HR" w:eastAsia="en-US"/>
        </w:rPr>
      </w:pPr>
    </w:p>
    <w:p w:rsidR="0006404E" w:rsidP="0006404E" w:rsidRDefault="0006404E">
      <w:pPr>
        <w:jc w:val="both"/>
        <w:rPr>
          <w:rFonts w:ascii="Arial" w:hAnsi="Arial" w:cs="Arial" w:eastAsiaTheme="minorHAnsi"/>
          <w:b/>
          <w:color w:val="000000"/>
        </w:rPr>
      </w:pPr>
      <w:r w:rsidRPr="0062379F">
        <w:rPr>
          <w:rFonts w:ascii="Arial" w:hAnsi="Arial" w:cs="Arial" w:eastAsiaTheme="minorHAnsi"/>
          <w:b/>
          <w:color w:val="000000"/>
        </w:rPr>
        <w:t>1.</w:t>
      </w:r>
      <w:r>
        <w:rPr>
          <w:rFonts w:ascii="Arial" w:hAnsi="Arial" w:cs="Arial" w:eastAsiaTheme="minorHAnsi"/>
          <w:b/>
          <w:color w:val="000000"/>
        </w:rPr>
        <w:t xml:space="preserve"> Prihvaćanje završnog </w:t>
      </w:r>
      <w:r w:rsidR="005A7EE4">
        <w:rPr>
          <w:rFonts w:ascii="Arial" w:hAnsi="Arial" w:cs="Arial" w:eastAsiaTheme="minorHAnsi"/>
          <w:b/>
          <w:color w:val="000000"/>
        </w:rPr>
        <w:t>račun</w:t>
      </w:r>
      <w:r w:rsidRPr="0062379F">
        <w:rPr>
          <w:rFonts w:ascii="Arial" w:hAnsi="Arial" w:cs="Arial" w:eastAsiaTheme="minorHAnsi"/>
          <w:b/>
          <w:color w:val="000000"/>
        </w:rPr>
        <w:t xml:space="preserve"> stečajn</w:t>
      </w:r>
      <w:r>
        <w:rPr>
          <w:rFonts w:ascii="Arial" w:hAnsi="Arial" w:cs="Arial" w:eastAsiaTheme="minorHAnsi"/>
          <w:b/>
          <w:color w:val="000000"/>
        </w:rPr>
        <w:t>og</w:t>
      </w:r>
      <w:r w:rsidRPr="0062379F">
        <w:rPr>
          <w:rFonts w:ascii="Arial" w:hAnsi="Arial" w:cs="Arial" w:eastAsiaTheme="minorHAnsi"/>
          <w:b/>
          <w:color w:val="000000"/>
        </w:rPr>
        <w:t xml:space="preserve"> upravitelj</w:t>
      </w:r>
      <w:r>
        <w:rPr>
          <w:rFonts w:ascii="Arial" w:hAnsi="Arial" w:cs="Arial" w:eastAsiaTheme="minorHAnsi"/>
          <w:b/>
          <w:color w:val="000000"/>
        </w:rPr>
        <w:t>a</w:t>
      </w:r>
    </w:p>
    <w:p w:rsidR="008C1C69" w:rsidP="0006404E" w:rsidRDefault="00951E18">
      <w:pPr>
        <w:jc w:val="both"/>
        <w:rPr>
          <w:rFonts w:ascii="Arial" w:hAnsi="Arial" w:cs="Arial" w:eastAsiaTheme="minorHAnsi"/>
          <w:color w:val="000000"/>
        </w:rPr>
      </w:pPr>
      <w:r w:rsidRPr="00951E18">
        <w:rPr>
          <w:rFonts w:ascii="Arial" w:hAnsi="Arial" w:cs="Arial" w:eastAsiaTheme="minorHAnsi"/>
          <w:color w:val="000000"/>
        </w:rPr>
        <w:t xml:space="preserve">Stečajni upravitelj koji je informiran o zahtjevu vjerovnika WRONG NUMBER </w:t>
      </w:r>
      <w:r w:rsidR="008C1C69">
        <w:rPr>
          <w:rFonts w:ascii="Arial" w:hAnsi="Arial" w:cs="Arial" w:eastAsiaTheme="minorHAnsi"/>
          <w:color w:val="000000"/>
        </w:rPr>
        <w:t>i</w:t>
      </w:r>
      <w:r w:rsidRPr="00951E18">
        <w:rPr>
          <w:rFonts w:ascii="Arial" w:hAnsi="Arial" w:cs="Arial" w:eastAsiaTheme="minorHAnsi"/>
          <w:color w:val="000000"/>
        </w:rPr>
        <w:t xml:space="preserve"> Joška Perković da im se vrati iznos od 10.000,00 kn uplaćenog predujma</w:t>
      </w:r>
      <w:r w:rsidR="008C1C69">
        <w:rPr>
          <w:rFonts w:ascii="Arial" w:hAnsi="Arial" w:cs="Arial" w:eastAsiaTheme="minorHAnsi"/>
          <w:color w:val="000000"/>
        </w:rPr>
        <w:t xml:space="preserve"> pa u tom dijelu dopunjuje završni račun s tim da ističe da je suglasan da se taj iznos vrati tim vjerovnicima jer su preuzeli obvezu financiranja parnica, ali umanjen za iznos paušalne pristojbe koji je stečajni upravitelj dužan platiti jer se vrši završna dioba po Tbr. 25. st.1.</w:t>
      </w:r>
      <w:r w:rsidR="00C13AB4">
        <w:rPr>
          <w:rFonts w:ascii="Arial" w:hAnsi="Arial" w:cs="Arial" w:eastAsiaTheme="minorHAnsi"/>
          <w:color w:val="000000"/>
        </w:rPr>
        <w:t xml:space="preserve"> </w:t>
      </w:r>
      <w:r w:rsidR="008C1C69">
        <w:rPr>
          <w:rFonts w:ascii="Arial" w:hAnsi="Arial" w:cs="Arial" w:eastAsiaTheme="minorHAnsi"/>
          <w:color w:val="000000"/>
        </w:rPr>
        <w:t xml:space="preserve">Zakona o sudskim pristojbama jer je omaškom propušteno to uvrstiti u završni račun, a stečajni upravitelj se obvezuje dostaviti u spis i izračun tog iznosa </w:t>
      </w:r>
      <w:r w:rsidR="00C13AB4">
        <w:rPr>
          <w:rFonts w:ascii="Arial" w:hAnsi="Arial" w:cs="Arial" w:eastAsiaTheme="minorHAnsi"/>
          <w:color w:val="000000"/>
        </w:rPr>
        <w:t>i</w:t>
      </w:r>
      <w:r w:rsidR="008C1C69">
        <w:rPr>
          <w:rFonts w:ascii="Arial" w:hAnsi="Arial" w:cs="Arial" w:eastAsiaTheme="minorHAnsi"/>
          <w:color w:val="000000"/>
        </w:rPr>
        <w:t xml:space="preserve"> broj računa državnog proračuna tako da se da nalog računovodstvu</w:t>
      </w:r>
      <w:r w:rsidR="00296407">
        <w:rPr>
          <w:rFonts w:ascii="Arial" w:hAnsi="Arial" w:cs="Arial" w:eastAsiaTheme="minorHAnsi"/>
          <w:color w:val="000000"/>
        </w:rPr>
        <w:t xml:space="preserve"> ovog suda</w:t>
      </w:r>
      <w:r w:rsidR="008C1C69">
        <w:rPr>
          <w:rFonts w:ascii="Arial" w:hAnsi="Arial" w:cs="Arial" w:eastAsiaTheme="minorHAnsi"/>
          <w:color w:val="000000"/>
        </w:rPr>
        <w:t xml:space="preserve"> da s konta predmeta</w:t>
      </w:r>
      <w:r w:rsidR="00296407">
        <w:rPr>
          <w:rFonts w:ascii="Arial" w:hAnsi="Arial" w:cs="Arial" w:eastAsiaTheme="minorHAnsi"/>
          <w:color w:val="000000"/>
        </w:rPr>
        <w:t xml:space="preserve"> gdje je položen predujam</w:t>
      </w:r>
      <w:r w:rsidR="008C1C69">
        <w:rPr>
          <w:rFonts w:ascii="Arial" w:hAnsi="Arial" w:cs="Arial" w:eastAsiaTheme="minorHAnsi"/>
          <w:color w:val="000000"/>
        </w:rPr>
        <w:t xml:space="preserve"> izvrši isplatu tog iznosa, a preostali iznos vrati na račun </w:t>
      </w:r>
      <w:r w:rsidRPr="00951E18" w:rsidR="008C1C69">
        <w:rPr>
          <w:rFonts w:ascii="Arial" w:hAnsi="Arial" w:cs="Arial" w:eastAsiaTheme="minorHAnsi"/>
          <w:color w:val="000000"/>
        </w:rPr>
        <w:t xml:space="preserve">WRONG NUMBER </w:t>
      </w:r>
      <w:r w:rsidR="008C1C69">
        <w:rPr>
          <w:rFonts w:ascii="Arial" w:hAnsi="Arial" w:cs="Arial" w:eastAsiaTheme="minorHAnsi"/>
          <w:color w:val="000000"/>
        </w:rPr>
        <w:t>i</w:t>
      </w:r>
      <w:r w:rsidRPr="00951E18" w:rsidR="008C1C69">
        <w:rPr>
          <w:rFonts w:ascii="Arial" w:hAnsi="Arial" w:cs="Arial" w:eastAsiaTheme="minorHAnsi"/>
          <w:color w:val="000000"/>
        </w:rPr>
        <w:t xml:space="preserve"> Joška Perković</w:t>
      </w:r>
      <w:r w:rsidR="008C1C69">
        <w:rPr>
          <w:rFonts w:ascii="Arial" w:hAnsi="Arial" w:cs="Arial" w:eastAsiaTheme="minorHAnsi"/>
          <w:color w:val="000000"/>
        </w:rPr>
        <w:t>, koji će stečajni upravitelj dostaviti sudu, nakon što isti obavijeste stečajnog upravitelja o tom računu.</w:t>
      </w:r>
    </w:p>
    <w:p w:rsidRPr="00951E18" w:rsidR="00951E18" w:rsidP="0006404E" w:rsidRDefault="00951E18">
      <w:pPr>
        <w:jc w:val="both"/>
        <w:rPr>
          <w:rFonts w:ascii="Arial" w:hAnsi="Arial" w:cs="Arial" w:eastAsiaTheme="minorHAnsi"/>
          <w:color w:val="000000"/>
        </w:rPr>
      </w:pPr>
      <w:r w:rsidRPr="00951E18">
        <w:rPr>
          <w:rFonts w:ascii="Arial" w:hAnsi="Arial" w:cs="Arial" w:eastAsiaTheme="minorHAnsi"/>
          <w:color w:val="000000"/>
        </w:rPr>
        <w:t xml:space="preserve"> </w:t>
      </w:r>
    </w:p>
    <w:p w:rsidR="0006404E" w:rsidP="0006404E" w:rsidRDefault="00951E18">
      <w:pPr>
        <w:jc w:val="both"/>
        <w:rPr>
          <w:rFonts w:ascii="Arial" w:hAnsi="Arial" w:cs="Arial" w:eastAsiaTheme="minorHAnsi"/>
          <w:color w:val="000000"/>
          <w:szCs w:val="24"/>
          <w:lang w:val="hr-HR"/>
        </w:rPr>
      </w:pPr>
      <w:r>
        <w:rPr>
          <w:rFonts w:ascii="Arial" w:hAnsi="Arial" w:cs="Arial" w:eastAsiaTheme="minorHAnsi"/>
          <w:color w:val="000000"/>
          <w:szCs w:val="24"/>
          <w:lang w:val="hr-HR"/>
        </w:rPr>
        <w:t xml:space="preserve">Konstatira se da </w:t>
      </w:r>
      <w:r w:rsidR="0006404E">
        <w:rPr>
          <w:rFonts w:ascii="Arial" w:hAnsi="Arial" w:cs="Arial" w:eastAsiaTheme="minorHAnsi"/>
          <w:color w:val="000000"/>
          <w:szCs w:val="24"/>
          <w:lang w:val="hr-HR"/>
        </w:rPr>
        <w:t>prisutni vjerovni</w:t>
      </w:r>
      <w:r w:rsidR="005A7EE4">
        <w:rPr>
          <w:rFonts w:ascii="Arial" w:hAnsi="Arial" w:cs="Arial" w:eastAsiaTheme="minorHAnsi"/>
          <w:color w:val="000000"/>
          <w:szCs w:val="24"/>
          <w:lang w:val="hr-HR"/>
        </w:rPr>
        <w:t>ci</w:t>
      </w:r>
      <w:r w:rsidR="0006404E">
        <w:rPr>
          <w:rFonts w:ascii="Arial" w:hAnsi="Arial" w:cs="Arial" w:eastAsiaTheme="minorHAnsi"/>
          <w:color w:val="000000"/>
          <w:szCs w:val="24"/>
          <w:lang w:val="hr-HR"/>
        </w:rPr>
        <w:t xml:space="preserve"> u cijelosti prihvać</w:t>
      </w:r>
      <w:r w:rsidR="005A7EE4">
        <w:rPr>
          <w:rFonts w:ascii="Arial" w:hAnsi="Arial" w:cs="Arial" w:eastAsiaTheme="minorHAnsi"/>
          <w:color w:val="000000"/>
          <w:szCs w:val="24"/>
          <w:lang w:val="hr-HR"/>
        </w:rPr>
        <w:t>aju završni račun</w:t>
      </w:r>
      <w:r w:rsidR="008C1C69">
        <w:rPr>
          <w:rFonts w:ascii="Arial" w:hAnsi="Arial" w:cs="Arial" w:eastAsiaTheme="minorHAnsi"/>
          <w:color w:val="000000"/>
          <w:szCs w:val="24"/>
          <w:lang w:val="hr-HR"/>
        </w:rPr>
        <w:t xml:space="preserve"> uz današnju dopunu</w:t>
      </w:r>
      <w:r w:rsidR="005A7EE4">
        <w:rPr>
          <w:rFonts w:ascii="Arial" w:hAnsi="Arial" w:cs="Arial" w:eastAsiaTheme="minorHAnsi"/>
          <w:color w:val="000000"/>
          <w:szCs w:val="24"/>
          <w:lang w:val="hr-HR"/>
        </w:rPr>
        <w:t xml:space="preserve">, a da sud nije zaprimio nikakve prigovore na </w:t>
      </w:r>
      <w:r w:rsidR="008C1C69">
        <w:rPr>
          <w:rFonts w:ascii="Arial" w:hAnsi="Arial" w:cs="Arial" w:eastAsiaTheme="minorHAnsi"/>
          <w:color w:val="000000"/>
          <w:szCs w:val="24"/>
          <w:lang w:val="hr-HR"/>
        </w:rPr>
        <w:t>završni račun.</w:t>
      </w:r>
    </w:p>
    <w:p w:rsidR="0006404E" w:rsidP="0006404E" w:rsidRDefault="0006404E">
      <w:pPr>
        <w:jc w:val="both"/>
        <w:rPr>
          <w:rFonts w:ascii="Arial" w:hAnsi="Arial" w:cs="Arial" w:eastAsiaTheme="minorHAnsi"/>
          <w:color w:val="000000"/>
          <w:szCs w:val="24"/>
          <w:lang w:val="hr-HR"/>
        </w:rPr>
      </w:pPr>
    </w:p>
    <w:p w:rsidRPr="0062379F" w:rsidR="0006404E" w:rsidP="0006404E" w:rsidRDefault="0006404E">
      <w:pPr>
        <w:pStyle w:val="Bezproreda"/>
        <w:jc w:val="both"/>
        <w:rPr>
          <w:rFonts w:ascii="Arial" w:hAnsi="Arial" w:cs="Arial"/>
          <w:szCs w:val="24"/>
          <w:lang w:val="hr-HR"/>
        </w:rPr>
      </w:pPr>
      <w:r w:rsidRPr="0062379F">
        <w:rPr>
          <w:rFonts w:ascii="Arial" w:hAnsi="Arial" w:cs="Arial"/>
          <w:szCs w:val="24"/>
          <w:lang w:val="hr-HR"/>
        </w:rPr>
        <w:t>Sud donosi</w:t>
      </w:r>
    </w:p>
    <w:p w:rsidR="0006404E" w:rsidP="0006404E" w:rsidRDefault="0006404E">
      <w:pPr>
        <w:pStyle w:val="Bezproreda"/>
        <w:jc w:val="center"/>
        <w:rPr>
          <w:rFonts w:ascii="Arial" w:hAnsi="Arial" w:cs="Arial"/>
          <w:szCs w:val="24"/>
          <w:lang w:val="hr-HR"/>
        </w:rPr>
      </w:pPr>
      <w:r w:rsidRPr="0062379F">
        <w:rPr>
          <w:rFonts w:ascii="Arial" w:hAnsi="Arial" w:cs="Arial"/>
          <w:szCs w:val="24"/>
          <w:lang w:val="hr-HR"/>
        </w:rPr>
        <w:t>R J E Š E N</w:t>
      </w:r>
      <w:r>
        <w:rPr>
          <w:rFonts w:ascii="Arial" w:hAnsi="Arial" w:cs="Arial"/>
          <w:szCs w:val="24"/>
          <w:lang w:val="hr-HR"/>
        </w:rPr>
        <w:t xml:space="preserve"> </w:t>
      </w:r>
      <w:r w:rsidRPr="0062379F">
        <w:rPr>
          <w:rFonts w:ascii="Arial" w:hAnsi="Arial" w:cs="Arial"/>
          <w:szCs w:val="24"/>
          <w:lang w:val="hr-HR"/>
        </w:rPr>
        <w:t>J E</w:t>
      </w:r>
    </w:p>
    <w:p w:rsidRPr="0062379F" w:rsidR="0006404E" w:rsidP="0006404E" w:rsidRDefault="0006404E">
      <w:pPr>
        <w:jc w:val="both"/>
        <w:rPr>
          <w:rFonts w:ascii="Arial" w:hAnsi="Arial" w:cs="Arial" w:eastAsiaTheme="minorHAnsi"/>
          <w:color w:val="000000"/>
          <w:szCs w:val="24"/>
          <w:lang w:val="hr-HR"/>
        </w:rPr>
      </w:pPr>
    </w:p>
    <w:p w:rsidRPr="0062379F" w:rsidR="0006404E" w:rsidP="0006404E" w:rsidRDefault="0006404E">
      <w:pPr>
        <w:jc w:val="both"/>
        <w:rPr>
          <w:rFonts w:ascii="Arial" w:hAnsi="Arial" w:cs="Arial" w:eastAsiaTheme="minorHAnsi"/>
          <w:color w:val="000000"/>
          <w:szCs w:val="24"/>
          <w:lang w:val="hr-HR"/>
        </w:rPr>
      </w:pPr>
      <w:r w:rsidRPr="0062379F">
        <w:rPr>
          <w:rFonts w:ascii="Arial" w:hAnsi="Arial" w:cs="Arial" w:eastAsiaTheme="minorHAnsi"/>
          <w:color w:val="000000"/>
          <w:szCs w:val="24"/>
          <w:lang w:val="hr-HR"/>
        </w:rPr>
        <w:t>Utvr</w:t>
      </w:r>
      <w:r>
        <w:rPr>
          <w:rFonts w:ascii="Arial" w:hAnsi="Arial" w:cs="Arial" w:eastAsiaTheme="minorHAnsi"/>
          <w:color w:val="000000"/>
          <w:szCs w:val="24"/>
          <w:lang w:val="hr-HR"/>
        </w:rPr>
        <w:t xml:space="preserve">đuje se da je </w:t>
      </w:r>
      <w:r w:rsidR="005A7EE4">
        <w:rPr>
          <w:rFonts w:ascii="Arial" w:hAnsi="Arial" w:cs="Arial" w:eastAsiaTheme="minorHAnsi"/>
          <w:color w:val="000000"/>
          <w:szCs w:val="24"/>
          <w:lang w:val="hr-HR"/>
        </w:rPr>
        <w:t>završni račun usvojen.</w:t>
      </w:r>
    </w:p>
    <w:p w:rsidR="0006404E" w:rsidP="0006404E" w:rsidRDefault="0006404E">
      <w:pPr>
        <w:ind w:left="60"/>
        <w:rPr>
          <w:rFonts w:ascii="Arial" w:hAnsi="Arial" w:cs="Arial" w:eastAsiaTheme="minorHAnsi"/>
          <w:color w:val="000000"/>
          <w:szCs w:val="24"/>
          <w:lang w:val="hr-HR"/>
        </w:rPr>
      </w:pPr>
    </w:p>
    <w:p w:rsidRPr="0062379F" w:rsidR="0006404E" w:rsidP="0006404E" w:rsidRDefault="0006404E">
      <w:pPr>
        <w:pStyle w:val="Bezproreda"/>
        <w:jc w:val="both"/>
        <w:rPr>
          <w:rFonts w:ascii="Arial" w:hAnsi="Arial" w:cs="Arial"/>
          <w:szCs w:val="24"/>
          <w:lang w:val="hr-HR"/>
        </w:rPr>
      </w:pPr>
      <w:r w:rsidRPr="0062379F">
        <w:rPr>
          <w:rFonts w:ascii="Arial" w:hAnsi="Arial" w:cs="Arial"/>
          <w:szCs w:val="24"/>
          <w:lang w:val="hr-HR"/>
        </w:rPr>
        <w:t xml:space="preserve">Prelazi se na drugu točku dnevnog reda. </w:t>
      </w:r>
    </w:p>
    <w:p w:rsidRPr="00BB0484" w:rsidR="0006404E" w:rsidP="0006404E" w:rsidRDefault="0006404E">
      <w:pPr>
        <w:pStyle w:val="Bezproreda"/>
        <w:jc w:val="both"/>
        <w:rPr>
          <w:rFonts w:ascii="Arial" w:hAnsi="Arial" w:cs="Arial"/>
          <w:b/>
          <w:szCs w:val="24"/>
          <w:lang w:val="hr-HR"/>
        </w:rPr>
      </w:pPr>
    </w:p>
    <w:p w:rsidR="0006404E" w:rsidP="0006404E" w:rsidRDefault="0006404E">
      <w:pPr>
        <w:overflowPunct/>
        <w:rPr>
          <w:rFonts w:ascii="Arial" w:hAnsi="Arial" w:cs="Arial"/>
          <w:b/>
          <w:szCs w:val="24"/>
          <w:lang w:val="hr-HR"/>
        </w:rPr>
      </w:pPr>
      <w:r w:rsidRPr="00131622">
        <w:rPr>
          <w:rFonts w:ascii="Arial" w:hAnsi="Arial" w:cs="Arial"/>
          <w:b/>
        </w:rPr>
        <w:lastRenderedPageBreak/>
        <w:t>2.</w:t>
      </w:r>
      <w:r w:rsidRPr="00131622">
        <w:rPr>
          <w:b/>
        </w:rPr>
        <w:t xml:space="preserve"> </w:t>
      </w:r>
      <w:r w:rsidRPr="00131622">
        <w:rPr>
          <w:rFonts w:ascii="Arial" w:hAnsi="Arial" w:cs="Arial"/>
          <w:b/>
        </w:rPr>
        <w:t>Prijedlog završnog diobnog popisa</w:t>
      </w:r>
      <w:r w:rsidRPr="00131622">
        <w:rPr>
          <w:rFonts w:ascii="Arial" w:hAnsi="Arial" w:cs="Arial"/>
          <w:b/>
          <w:szCs w:val="24"/>
          <w:lang w:val="hr-HR"/>
        </w:rPr>
        <w:t xml:space="preserve"> </w:t>
      </w:r>
    </w:p>
    <w:p w:rsidR="00951E18" w:rsidP="00951E18" w:rsidRDefault="00951E18">
      <w:pPr>
        <w:jc w:val="both"/>
        <w:rPr>
          <w:rFonts w:ascii="Arial" w:hAnsi="Arial" w:cs="Arial" w:eastAsiaTheme="minorHAnsi"/>
          <w:color w:val="000000"/>
          <w:szCs w:val="24"/>
          <w:lang w:val="hr-HR"/>
        </w:rPr>
      </w:pPr>
      <w:r>
        <w:rPr>
          <w:rFonts w:ascii="Arial" w:hAnsi="Arial" w:cs="Arial" w:eastAsiaTheme="minorHAnsi"/>
          <w:color w:val="000000"/>
          <w:szCs w:val="24"/>
          <w:lang w:val="hr-HR"/>
        </w:rPr>
        <w:t>Konstatira se da prisutni vjerovnici u cijelosti prihvaćaju završni diobni popis, a da sud nije zaprimio nikakve prigovore na isti.</w:t>
      </w:r>
    </w:p>
    <w:p w:rsidRPr="00131622" w:rsidR="00951E18" w:rsidP="0006404E" w:rsidRDefault="00951E18">
      <w:pPr>
        <w:overflowPunct/>
        <w:rPr>
          <w:rFonts w:ascii="Arial" w:hAnsi="Arial" w:cs="Arial"/>
          <w:b/>
          <w:szCs w:val="24"/>
          <w:lang w:val="hr-HR"/>
        </w:rPr>
      </w:pPr>
    </w:p>
    <w:p w:rsidRPr="0062379F" w:rsidR="0006404E" w:rsidP="0006404E" w:rsidRDefault="0006404E">
      <w:pPr>
        <w:pStyle w:val="Bezproreda"/>
        <w:jc w:val="both"/>
        <w:rPr>
          <w:rFonts w:ascii="Arial" w:hAnsi="Arial" w:cs="Arial"/>
          <w:szCs w:val="24"/>
          <w:lang w:val="hr-HR"/>
        </w:rPr>
      </w:pPr>
      <w:r w:rsidRPr="0062379F">
        <w:rPr>
          <w:rFonts w:ascii="Arial" w:hAnsi="Arial" w:cs="Arial"/>
          <w:szCs w:val="24"/>
          <w:lang w:val="hr-HR"/>
        </w:rPr>
        <w:t>Sud donosi</w:t>
      </w:r>
    </w:p>
    <w:p w:rsidR="0006404E" w:rsidP="0006404E" w:rsidRDefault="0006404E">
      <w:pPr>
        <w:pStyle w:val="Bezproreda"/>
        <w:jc w:val="center"/>
        <w:rPr>
          <w:rFonts w:ascii="Arial" w:hAnsi="Arial" w:cs="Arial"/>
          <w:szCs w:val="24"/>
          <w:lang w:val="hr-HR"/>
        </w:rPr>
      </w:pPr>
      <w:r w:rsidRPr="0062379F">
        <w:rPr>
          <w:rFonts w:ascii="Arial" w:hAnsi="Arial" w:cs="Arial"/>
          <w:szCs w:val="24"/>
          <w:lang w:val="hr-HR"/>
        </w:rPr>
        <w:t>R J E Š E N</w:t>
      </w:r>
      <w:r>
        <w:rPr>
          <w:rFonts w:ascii="Arial" w:hAnsi="Arial" w:cs="Arial"/>
          <w:szCs w:val="24"/>
          <w:lang w:val="hr-HR"/>
        </w:rPr>
        <w:t xml:space="preserve"> </w:t>
      </w:r>
      <w:r w:rsidRPr="0062379F">
        <w:rPr>
          <w:rFonts w:ascii="Arial" w:hAnsi="Arial" w:cs="Arial"/>
          <w:szCs w:val="24"/>
          <w:lang w:val="hr-HR"/>
        </w:rPr>
        <w:t>J E</w:t>
      </w:r>
    </w:p>
    <w:p w:rsidRPr="0062379F" w:rsidR="0006404E" w:rsidP="0006404E" w:rsidRDefault="0006404E">
      <w:pPr>
        <w:jc w:val="both"/>
        <w:rPr>
          <w:rFonts w:ascii="Arial" w:hAnsi="Arial" w:cs="Arial" w:eastAsiaTheme="minorHAnsi"/>
          <w:color w:val="000000"/>
          <w:szCs w:val="24"/>
          <w:lang w:val="hr-HR"/>
        </w:rPr>
      </w:pPr>
    </w:p>
    <w:p w:rsidRPr="0062379F" w:rsidR="0006404E" w:rsidP="0006404E" w:rsidRDefault="0006404E">
      <w:pPr>
        <w:jc w:val="both"/>
        <w:rPr>
          <w:rFonts w:ascii="Arial" w:hAnsi="Arial" w:cs="Arial" w:eastAsiaTheme="minorHAnsi"/>
          <w:color w:val="000000"/>
          <w:szCs w:val="24"/>
          <w:lang w:val="hr-HR"/>
        </w:rPr>
      </w:pPr>
      <w:r w:rsidRPr="0062379F">
        <w:rPr>
          <w:rFonts w:ascii="Arial" w:hAnsi="Arial" w:cs="Arial" w:eastAsiaTheme="minorHAnsi"/>
          <w:color w:val="000000"/>
          <w:szCs w:val="24"/>
          <w:lang w:val="hr-HR"/>
        </w:rPr>
        <w:t xml:space="preserve">Utvrđuje se da je </w:t>
      </w:r>
      <w:r>
        <w:rPr>
          <w:rFonts w:ascii="Arial" w:hAnsi="Arial" w:cs="Arial" w:eastAsiaTheme="minorHAnsi"/>
          <w:color w:val="000000"/>
          <w:szCs w:val="24"/>
          <w:lang w:val="hr-HR"/>
        </w:rPr>
        <w:t>završni diobni popis</w:t>
      </w:r>
      <w:r w:rsidRPr="0062379F">
        <w:rPr>
          <w:rFonts w:ascii="Arial" w:hAnsi="Arial" w:cs="Arial" w:eastAsiaTheme="minorHAnsi"/>
          <w:color w:val="000000"/>
          <w:szCs w:val="24"/>
          <w:lang w:val="hr-HR"/>
        </w:rPr>
        <w:t xml:space="preserve"> usvojen od Skupštine.</w:t>
      </w:r>
    </w:p>
    <w:p w:rsidRPr="0062379F" w:rsidR="0006404E" w:rsidP="0006404E" w:rsidRDefault="0006404E">
      <w:pPr>
        <w:overflowPunct/>
        <w:rPr>
          <w:rFonts w:ascii="Arial" w:hAnsi="Arial" w:cs="Arial" w:eastAsiaTheme="minorHAnsi"/>
          <w:color w:val="000000"/>
          <w:szCs w:val="24"/>
          <w:lang w:val="hr-HR" w:eastAsia="en-US"/>
        </w:rPr>
      </w:pPr>
    </w:p>
    <w:p w:rsidR="0006404E" w:rsidP="0006404E" w:rsidRDefault="0006404E">
      <w:pPr>
        <w:overflowPunct/>
        <w:rPr>
          <w:rFonts w:ascii="Arial" w:hAnsi="Arial" w:cs="Arial"/>
          <w:szCs w:val="24"/>
          <w:lang w:val="hr-HR"/>
        </w:rPr>
      </w:pPr>
      <w:r w:rsidRPr="0062379F">
        <w:rPr>
          <w:rFonts w:ascii="Arial" w:hAnsi="Arial" w:cs="Arial"/>
          <w:szCs w:val="24"/>
          <w:lang w:val="hr-HR"/>
        </w:rPr>
        <w:t>Prelazi se na tre</w:t>
      </w:r>
      <w:r>
        <w:rPr>
          <w:rFonts w:ascii="Arial" w:hAnsi="Arial" w:cs="Arial"/>
          <w:szCs w:val="24"/>
          <w:lang w:val="hr-HR"/>
        </w:rPr>
        <w:t>ć</w:t>
      </w:r>
      <w:r w:rsidRPr="0062379F">
        <w:rPr>
          <w:rFonts w:ascii="Arial" w:hAnsi="Arial" w:cs="Arial"/>
          <w:szCs w:val="24"/>
          <w:lang w:val="hr-HR"/>
        </w:rPr>
        <w:t>u točku dnevnog reda.</w:t>
      </w:r>
    </w:p>
    <w:p w:rsidR="0006404E" w:rsidP="0006404E" w:rsidRDefault="0006404E">
      <w:pPr>
        <w:overflowPunct/>
        <w:rPr>
          <w:rFonts w:ascii="Arial" w:hAnsi="Arial" w:cs="Arial"/>
          <w:szCs w:val="24"/>
          <w:lang w:val="hr-HR"/>
        </w:rPr>
      </w:pPr>
    </w:p>
    <w:p w:rsidR="0006404E" w:rsidP="0006404E" w:rsidRDefault="0006404E">
      <w:pPr>
        <w:jc w:val="both"/>
        <w:rPr>
          <w:rFonts w:ascii="Arial" w:hAnsi="Arial" w:cs="Arial"/>
          <w:b/>
        </w:rPr>
      </w:pPr>
      <w:r w:rsidRPr="00951E18">
        <w:rPr>
          <w:rFonts w:ascii="Arial" w:hAnsi="Arial" w:cs="Arial"/>
          <w:b/>
          <w:szCs w:val="24"/>
          <w:lang w:val="hr-HR"/>
        </w:rPr>
        <w:t>3.</w:t>
      </w:r>
      <w:r w:rsidRPr="00951E18">
        <w:rPr>
          <w:rFonts w:ascii="Arial" w:hAnsi="Arial" w:cs="Arial"/>
          <w:b/>
        </w:rPr>
        <w:t xml:space="preserve"> Prihvaćanje završnog izvješća o provedenim radnjama u ovom stečajnom postupku</w:t>
      </w:r>
    </w:p>
    <w:p w:rsidR="008C1C69" w:rsidP="0006404E" w:rsidRDefault="008C1C69">
      <w:pPr>
        <w:jc w:val="both"/>
        <w:rPr>
          <w:rFonts w:ascii="Arial" w:hAnsi="Arial" w:cs="Arial"/>
        </w:rPr>
      </w:pPr>
      <w:r w:rsidRPr="008C1C69">
        <w:rPr>
          <w:rFonts w:ascii="Arial" w:hAnsi="Arial" w:cs="Arial"/>
        </w:rPr>
        <w:t>Stečajni upravitelj nadopunjuje izvješće koje je javno objavljeno s tim da ističe da je postigao usmeni dogovor s vjerovnikom Joškom Perković da isti da izjavu o čuvanju, nakon zaključenja stečajnog postupka do eventualne predaje ovlaštenim tijelima, knjigovodstvene dokumentacije stečajnog dužnika te da isti preuzme obveze i financiranja knjigov</w:t>
      </w:r>
      <w:r>
        <w:rPr>
          <w:rFonts w:ascii="Arial" w:hAnsi="Arial" w:cs="Arial"/>
        </w:rPr>
        <w:t>o</w:t>
      </w:r>
      <w:r w:rsidRPr="008C1C69">
        <w:rPr>
          <w:rFonts w:ascii="Arial" w:hAnsi="Arial" w:cs="Arial"/>
        </w:rPr>
        <w:t>dstva i eventualnog otvaranja stečajne mase, ako za to bude potrebe.</w:t>
      </w:r>
    </w:p>
    <w:p w:rsidRPr="008C1C69" w:rsidR="009C012A" w:rsidP="0006404E" w:rsidRDefault="009C012A">
      <w:pPr>
        <w:jc w:val="both"/>
        <w:rPr>
          <w:rFonts w:ascii="Arial" w:hAnsi="Arial" w:cs="Arial"/>
        </w:rPr>
      </w:pPr>
    </w:p>
    <w:p w:rsidR="0006404E" w:rsidP="0006404E" w:rsidRDefault="0006404E">
      <w:pPr>
        <w:jc w:val="both"/>
        <w:rPr>
          <w:rFonts w:ascii="Arial" w:hAnsi="Arial" w:cs="Arial"/>
          <w:szCs w:val="24"/>
          <w:lang w:val="hr-HR"/>
        </w:rPr>
      </w:pPr>
      <w:r w:rsidRPr="0062379F">
        <w:rPr>
          <w:rFonts w:ascii="Arial" w:hAnsi="Arial" w:cs="Arial" w:eastAsiaTheme="minorHAnsi"/>
          <w:color w:val="000000"/>
          <w:szCs w:val="24"/>
          <w:lang w:val="hr-HR"/>
        </w:rPr>
        <w:t>Kon</w:t>
      </w:r>
      <w:r>
        <w:rPr>
          <w:rFonts w:ascii="Arial" w:hAnsi="Arial" w:cs="Arial" w:eastAsiaTheme="minorHAnsi"/>
          <w:color w:val="000000"/>
          <w:szCs w:val="24"/>
          <w:lang w:val="hr-HR"/>
        </w:rPr>
        <w:t xml:space="preserve">statira se da se prijedlog pod ovog točkom </w:t>
      </w:r>
      <w:r w:rsidR="008C1C69">
        <w:rPr>
          <w:rFonts w:ascii="Arial" w:hAnsi="Arial" w:cs="Arial" w:eastAsiaTheme="minorHAnsi"/>
          <w:color w:val="000000"/>
          <w:szCs w:val="24"/>
          <w:lang w:val="hr-HR"/>
        </w:rPr>
        <w:t xml:space="preserve">dnevnog reda usvaja u cijelosti te dopunjeno završno izvješće na ovom ročištu </w:t>
      </w:r>
      <w:r>
        <w:rPr>
          <w:rFonts w:ascii="Arial" w:hAnsi="Arial" w:cs="Arial" w:eastAsiaTheme="minorHAnsi"/>
          <w:color w:val="000000"/>
          <w:szCs w:val="24"/>
          <w:lang w:val="hr-HR"/>
        </w:rPr>
        <w:t xml:space="preserve">te da nije bilo nikakvih prigovora na </w:t>
      </w:r>
      <w:r w:rsidR="00951E18">
        <w:rPr>
          <w:rFonts w:ascii="Arial" w:hAnsi="Arial" w:cs="Arial" w:eastAsiaTheme="minorHAnsi"/>
          <w:color w:val="000000"/>
          <w:szCs w:val="24"/>
          <w:lang w:val="hr-HR"/>
        </w:rPr>
        <w:t>završno izvješće.</w:t>
      </w:r>
    </w:p>
    <w:p w:rsidR="0006404E" w:rsidP="0006404E" w:rsidRDefault="0006404E">
      <w:pPr>
        <w:overflowPunct/>
        <w:rPr>
          <w:rFonts w:ascii="Arial" w:hAnsi="Arial" w:cs="Arial"/>
          <w:szCs w:val="24"/>
          <w:lang w:val="hr-HR"/>
        </w:rPr>
      </w:pPr>
    </w:p>
    <w:p w:rsidRPr="0062379F" w:rsidR="0006404E" w:rsidP="0006404E" w:rsidRDefault="0006404E">
      <w:pPr>
        <w:pStyle w:val="Bezproreda"/>
        <w:jc w:val="both"/>
        <w:rPr>
          <w:rFonts w:ascii="Arial" w:hAnsi="Arial" w:cs="Arial"/>
          <w:szCs w:val="24"/>
          <w:lang w:val="hr-HR"/>
        </w:rPr>
      </w:pPr>
      <w:r w:rsidRPr="0062379F">
        <w:rPr>
          <w:rFonts w:ascii="Arial" w:hAnsi="Arial" w:cs="Arial"/>
          <w:szCs w:val="24"/>
          <w:lang w:val="hr-HR"/>
        </w:rPr>
        <w:t>Sud donosi</w:t>
      </w:r>
    </w:p>
    <w:p w:rsidR="0006404E" w:rsidP="0006404E" w:rsidRDefault="0006404E">
      <w:pPr>
        <w:pStyle w:val="Bezproreda"/>
        <w:jc w:val="center"/>
        <w:rPr>
          <w:rFonts w:ascii="Arial" w:hAnsi="Arial" w:cs="Arial"/>
          <w:szCs w:val="24"/>
          <w:lang w:val="hr-HR"/>
        </w:rPr>
      </w:pPr>
      <w:r w:rsidRPr="0062379F">
        <w:rPr>
          <w:rFonts w:ascii="Arial" w:hAnsi="Arial" w:cs="Arial"/>
          <w:szCs w:val="24"/>
          <w:lang w:val="hr-HR"/>
        </w:rPr>
        <w:t>R J E Š E N</w:t>
      </w:r>
      <w:r>
        <w:rPr>
          <w:rFonts w:ascii="Arial" w:hAnsi="Arial" w:cs="Arial"/>
          <w:szCs w:val="24"/>
          <w:lang w:val="hr-HR"/>
        </w:rPr>
        <w:t xml:space="preserve"> </w:t>
      </w:r>
      <w:r w:rsidRPr="0062379F">
        <w:rPr>
          <w:rFonts w:ascii="Arial" w:hAnsi="Arial" w:cs="Arial"/>
          <w:szCs w:val="24"/>
          <w:lang w:val="hr-HR"/>
        </w:rPr>
        <w:t>J E</w:t>
      </w:r>
    </w:p>
    <w:p w:rsidRPr="0062379F" w:rsidR="0006404E" w:rsidP="0006404E" w:rsidRDefault="0006404E">
      <w:pPr>
        <w:jc w:val="both"/>
        <w:rPr>
          <w:rFonts w:ascii="Arial" w:hAnsi="Arial" w:cs="Arial" w:eastAsiaTheme="minorHAnsi"/>
          <w:color w:val="000000"/>
          <w:szCs w:val="24"/>
          <w:lang w:val="hr-HR"/>
        </w:rPr>
      </w:pPr>
    </w:p>
    <w:p w:rsidR="0006404E" w:rsidP="0006404E" w:rsidRDefault="0006404E">
      <w:pPr>
        <w:jc w:val="both"/>
        <w:rPr>
          <w:rFonts w:ascii="Arial" w:hAnsi="Arial" w:cs="Arial" w:eastAsiaTheme="minorHAnsi"/>
          <w:color w:val="000000"/>
          <w:szCs w:val="24"/>
          <w:lang w:val="hr-HR"/>
        </w:rPr>
      </w:pPr>
      <w:r w:rsidRPr="0062379F">
        <w:rPr>
          <w:rFonts w:ascii="Arial" w:hAnsi="Arial" w:cs="Arial" w:eastAsiaTheme="minorHAnsi"/>
          <w:color w:val="000000"/>
          <w:szCs w:val="24"/>
          <w:lang w:val="hr-HR"/>
        </w:rPr>
        <w:t>Utvrđuje se da je</w:t>
      </w:r>
      <w:r>
        <w:rPr>
          <w:rFonts w:ascii="Arial" w:hAnsi="Arial" w:cs="Arial" w:eastAsiaTheme="minorHAnsi"/>
          <w:color w:val="000000"/>
          <w:szCs w:val="24"/>
          <w:lang w:val="hr-HR"/>
        </w:rPr>
        <w:t xml:space="preserve"> na Skupštini usvojen</w:t>
      </w:r>
      <w:r w:rsidR="00951E18">
        <w:rPr>
          <w:rFonts w:ascii="Arial" w:hAnsi="Arial" w:cs="Arial" w:eastAsiaTheme="minorHAnsi"/>
          <w:color w:val="000000"/>
          <w:szCs w:val="24"/>
          <w:lang w:val="hr-HR"/>
        </w:rPr>
        <w:t>o završnog izvješće</w:t>
      </w:r>
      <w:r>
        <w:rPr>
          <w:rFonts w:ascii="Arial" w:hAnsi="Arial" w:cs="Arial" w:eastAsiaTheme="minorHAnsi"/>
          <w:color w:val="000000"/>
          <w:szCs w:val="24"/>
          <w:lang w:val="hr-HR"/>
        </w:rPr>
        <w:t>.</w:t>
      </w:r>
    </w:p>
    <w:p w:rsidRPr="00EA7F33" w:rsidR="0006404E" w:rsidP="0006404E" w:rsidRDefault="0006404E">
      <w:pPr>
        <w:jc w:val="both"/>
        <w:rPr>
          <w:rFonts w:ascii="Arial" w:hAnsi="Arial" w:cs="Arial"/>
          <w:b/>
          <w:szCs w:val="24"/>
          <w:lang w:val="hr-HR"/>
        </w:rPr>
      </w:pPr>
    </w:p>
    <w:p w:rsidR="0006404E" w:rsidP="0006404E" w:rsidRDefault="0006404E">
      <w:pPr>
        <w:pStyle w:val="Bezproreda"/>
        <w:jc w:val="both"/>
        <w:rPr>
          <w:rFonts w:ascii="Arial" w:hAnsi="Arial" w:cs="Arial"/>
          <w:szCs w:val="24"/>
          <w:lang w:val="hr-HR"/>
        </w:rPr>
      </w:pPr>
      <w:r>
        <w:rPr>
          <w:rFonts w:ascii="Arial" w:hAnsi="Arial" w:cs="Arial"/>
          <w:szCs w:val="24"/>
          <w:lang w:val="hr-HR"/>
        </w:rPr>
        <w:t>Prelazi se na četvrtu točku dnevnog reda.</w:t>
      </w:r>
    </w:p>
    <w:p w:rsidRPr="00CA073A" w:rsidR="0006404E" w:rsidP="0006404E" w:rsidRDefault="0006404E">
      <w:pPr>
        <w:pStyle w:val="Bezproreda"/>
        <w:jc w:val="both"/>
        <w:rPr>
          <w:rFonts w:ascii="Arial" w:hAnsi="Arial" w:cs="Arial"/>
          <w:szCs w:val="24"/>
          <w:lang w:val="hr-HR"/>
        </w:rPr>
      </w:pPr>
    </w:p>
    <w:p w:rsidRPr="00131622" w:rsidR="0006404E" w:rsidP="0006404E" w:rsidRDefault="0006404E">
      <w:pPr>
        <w:pStyle w:val="Bezproreda"/>
        <w:jc w:val="both"/>
        <w:rPr>
          <w:rFonts w:ascii="Arial" w:hAnsi="Arial" w:cs="Arial"/>
          <w:b/>
        </w:rPr>
      </w:pPr>
      <w:r w:rsidRPr="00131622">
        <w:rPr>
          <w:rFonts w:ascii="Arial" w:hAnsi="Arial" w:cs="Arial"/>
          <w:b/>
          <w:szCs w:val="24"/>
          <w:lang w:val="hr-HR"/>
        </w:rPr>
        <w:t>4</w:t>
      </w:r>
      <w:r w:rsidRPr="00131622">
        <w:rPr>
          <w:rFonts w:ascii="Arial" w:hAnsi="Arial" w:cs="Arial"/>
          <w:b/>
        </w:rPr>
        <w:t xml:space="preserve"> Prihvaćanje prijedloga o zaključenju stečajnog postupka nad stečajnim dužnikom HARD ISLAD d.o.o. u stečaju, Zagreb, Hrelička 37, OIB 18746580067</w:t>
      </w:r>
    </w:p>
    <w:p w:rsidR="0006404E" w:rsidP="0006404E" w:rsidRDefault="0006404E">
      <w:pPr>
        <w:pStyle w:val="Bezproreda"/>
        <w:jc w:val="both"/>
        <w:rPr>
          <w:rFonts w:ascii="Arial" w:hAnsi="Arial" w:cs="Arial"/>
        </w:rPr>
      </w:pPr>
    </w:p>
    <w:p w:rsidR="0006404E" w:rsidP="0006404E" w:rsidRDefault="00951E18">
      <w:pPr>
        <w:pStyle w:val="Bezproreda"/>
        <w:jc w:val="both"/>
        <w:rPr>
          <w:rFonts w:ascii="Arial" w:hAnsi="Arial" w:cs="Arial"/>
          <w:szCs w:val="24"/>
          <w:lang w:val="hr-HR"/>
        </w:rPr>
      </w:pPr>
      <w:r>
        <w:rPr>
          <w:rFonts w:ascii="Arial" w:hAnsi="Arial" w:cs="Arial"/>
          <w:szCs w:val="24"/>
          <w:lang w:val="hr-HR"/>
        </w:rPr>
        <w:t>Konstatira se da se ovaj prijedlog usvaja u cijelosti od prisutnih vjerovnika.</w:t>
      </w:r>
    </w:p>
    <w:p w:rsidR="0006404E" w:rsidP="0006404E" w:rsidRDefault="0006404E">
      <w:pPr>
        <w:pStyle w:val="Bezproreda"/>
        <w:jc w:val="both"/>
        <w:rPr>
          <w:rFonts w:ascii="Arial" w:hAnsi="Arial" w:cs="Arial"/>
          <w:b/>
          <w:szCs w:val="24"/>
          <w:lang w:val="hr-HR"/>
        </w:rPr>
      </w:pPr>
    </w:p>
    <w:p w:rsidRPr="00131622" w:rsidR="0006404E" w:rsidP="0006404E" w:rsidRDefault="00131622">
      <w:pPr>
        <w:pStyle w:val="Bezproreda"/>
        <w:jc w:val="both"/>
        <w:rPr>
          <w:rFonts w:ascii="Arial" w:hAnsi="Arial" w:cs="Arial"/>
          <w:szCs w:val="24"/>
          <w:lang w:val="hr-HR"/>
        </w:rPr>
      </w:pPr>
      <w:r w:rsidRPr="00131622">
        <w:rPr>
          <w:rFonts w:ascii="Arial" w:hAnsi="Arial" w:cs="Arial"/>
          <w:szCs w:val="24"/>
          <w:lang w:val="hr-HR"/>
        </w:rPr>
        <w:t>Prelazi se na petu točku dnevnog reda.</w:t>
      </w:r>
    </w:p>
    <w:p w:rsidR="00131622" w:rsidP="0006404E" w:rsidRDefault="00131622">
      <w:pPr>
        <w:pStyle w:val="Bezproreda"/>
        <w:jc w:val="both"/>
        <w:rPr>
          <w:rFonts w:ascii="Arial" w:hAnsi="Arial" w:cs="Arial"/>
          <w:b/>
          <w:szCs w:val="24"/>
          <w:lang w:val="hr-HR"/>
        </w:rPr>
      </w:pPr>
    </w:p>
    <w:p w:rsidRPr="00131622" w:rsidR="0006404E" w:rsidP="0006404E" w:rsidRDefault="0006404E">
      <w:pPr>
        <w:pStyle w:val="Bezproreda"/>
        <w:jc w:val="both"/>
        <w:rPr>
          <w:rFonts w:ascii="Arial" w:hAnsi="Arial" w:cs="Arial"/>
          <w:b/>
        </w:rPr>
      </w:pPr>
      <w:r w:rsidRPr="00131622">
        <w:rPr>
          <w:rFonts w:ascii="Arial" w:hAnsi="Arial" w:cs="Arial"/>
          <w:b/>
          <w:szCs w:val="24"/>
          <w:lang w:val="hr-HR"/>
        </w:rPr>
        <w:t xml:space="preserve">5. </w:t>
      </w:r>
      <w:r w:rsidRPr="00131622">
        <w:rPr>
          <w:rFonts w:ascii="Arial" w:hAnsi="Arial" w:cs="Arial"/>
          <w:b/>
        </w:rPr>
        <w:t xml:space="preserve"> Prihvaćanje prijedloga za otvaranje stečajnog postupka nad Stečajnom masom iza stečajnog dužnika HARD ISLAD d.o.o. u stečaju, Zagreb, Hrelička 37, OIB 18746580067.</w:t>
      </w:r>
    </w:p>
    <w:p w:rsidRPr="00951E18" w:rsidR="00951E18" w:rsidP="0006404E" w:rsidRDefault="00951E18">
      <w:pPr>
        <w:pStyle w:val="Bezproreda"/>
        <w:jc w:val="both"/>
        <w:rPr>
          <w:rFonts w:ascii="Arial" w:hAnsi="Arial" w:cs="Arial"/>
        </w:rPr>
      </w:pPr>
      <w:r w:rsidRPr="00951E18">
        <w:rPr>
          <w:rFonts w:ascii="Arial" w:hAnsi="Arial" w:cs="Arial"/>
        </w:rPr>
        <w:t>Nakon toga stečajni upravitelj mijenja ovaj prijedlog te odustaje od istog i to iz razloga što za sada nema imovina koja bi se mogla unovčavati</w:t>
      </w:r>
      <w:r>
        <w:rPr>
          <w:rFonts w:ascii="Arial" w:hAnsi="Arial" w:cs="Arial"/>
        </w:rPr>
        <w:t>,</w:t>
      </w:r>
      <w:r w:rsidRPr="00951E18">
        <w:rPr>
          <w:rFonts w:ascii="Arial" w:hAnsi="Arial" w:cs="Arial"/>
        </w:rPr>
        <w:t xml:space="preserve"> a ona bi mogla proistići tek iz parnica,</w:t>
      </w:r>
      <w:r>
        <w:rPr>
          <w:rFonts w:ascii="Arial" w:hAnsi="Arial" w:cs="Arial"/>
        </w:rPr>
        <w:t xml:space="preserve"> </w:t>
      </w:r>
      <w:r w:rsidRPr="00951E18">
        <w:rPr>
          <w:rFonts w:ascii="Arial" w:hAnsi="Arial" w:cs="Arial"/>
        </w:rPr>
        <w:t>a  parnice se mogu voditi i bez upisa stečajne mase. Praksa sudova je različita, neki parnični suci inzistiraju da se upiše stečajna masa, a neki smatrajaju da nema zakonskih razloga tako da predlaže ukoliko bude problema s nastavkom</w:t>
      </w:r>
      <w:r w:rsidR="009C012A">
        <w:rPr>
          <w:rFonts w:ascii="Arial" w:hAnsi="Arial" w:cs="Arial"/>
        </w:rPr>
        <w:t xml:space="preserve"> </w:t>
      </w:r>
      <w:r w:rsidRPr="00951E18">
        <w:rPr>
          <w:rFonts w:ascii="Arial" w:hAnsi="Arial" w:cs="Arial"/>
        </w:rPr>
        <w:t xml:space="preserve">parničnih postupaka da se donese načelno odluka da tada stečajni sudac nakon takve obavijesti donese odluku o upisu stečajne mase. Inače je problem što stečajna masa ima zaduženja prema Poreznoj upravi pa kada se stečajna masa upiše postoji obveza vođenja knjigovodstva I nastaju stečajni troškovi. Tako da će stečajni </w:t>
      </w:r>
      <w:r w:rsidRPr="00951E18">
        <w:rPr>
          <w:rFonts w:ascii="Arial" w:hAnsi="Arial" w:cs="Arial"/>
        </w:rPr>
        <w:lastRenderedPageBreak/>
        <w:t>upravitelj dati nalog osobi koja je preuzela zastupanje u parnicama da parnice pokrene prije pravomoćnosti rješenja o zaključenju stečajnog postupka.</w:t>
      </w:r>
    </w:p>
    <w:p w:rsidRPr="00951E18" w:rsidR="00951E18" w:rsidP="0006404E" w:rsidRDefault="00951E18">
      <w:pPr>
        <w:pStyle w:val="Bezproreda"/>
        <w:jc w:val="both"/>
        <w:rPr>
          <w:rFonts w:ascii="Arial" w:hAnsi="Arial" w:cs="Arial"/>
        </w:rPr>
      </w:pPr>
    </w:p>
    <w:p w:rsidR="00951E18" w:rsidP="00951E18" w:rsidRDefault="00951E18">
      <w:pPr>
        <w:pStyle w:val="Bezproreda"/>
        <w:jc w:val="both"/>
        <w:rPr>
          <w:rFonts w:ascii="Arial" w:hAnsi="Arial" w:cs="Arial"/>
          <w:szCs w:val="24"/>
          <w:lang w:val="hr-HR"/>
        </w:rPr>
      </w:pPr>
      <w:r>
        <w:rPr>
          <w:rFonts w:ascii="Arial" w:hAnsi="Arial" w:cs="Arial"/>
          <w:szCs w:val="24"/>
          <w:lang w:val="hr-HR"/>
        </w:rPr>
        <w:t>Konstatira se da se ovaj prijedlog usvaja u cijelosti od prisutnih vjerovnika.</w:t>
      </w:r>
    </w:p>
    <w:p w:rsidR="00131622" w:rsidP="0006404E" w:rsidRDefault="00131622">
      <w:pPr>
        <w:pStyle w:val="Bezproreda"/>
        <w:jc w:val="both"/>
        <w:rPr>
          <w:rFonts w:ascii="Arial" w:hAnsi="Arial" w:cs="Arial"/>
          <w:b/>
          <w:szCs w:val="24"/>
          <w:lang w:val="hr-HR"/>
        </w:rPr>
      </w:pPr>
    </w:p>
    <w:p w:rsidR="008C1C69" w:rsidP="0006404E" w:rsidRDefault="008C1C69">
      <w:pPr>
        <w:pStyle w:val="Bezproreda"/>
        <w:jc w:val="both"/>
        <w:rPr>
          <w:rFonts w:ascii="Arial" w:hAnsi="Arial" w:cs="Arial"/>
          <w:b/>
          <w:szCs w:val="24"/>
          <w:lang w:val="hr-HR"/>
        </w:rPr>
      </w:pPr>
    </w:p>
    <w:p w:rsidRPr="008C1C69" w:rsidR="008C1C69" w:rsidP="0006404E" w:rsidRDefault="008C1C69">
      <w:pPr>
        <w:pStyle w:val="Bezproreda"/>
        <w:jc w:val="both"/>
        <w:rPr>
          <w:rFonts w:ascii="Arial" w:hAnsi="Arial" w:cs="Arial"/>
          <w:szCs w:val="24"/>
          <w:lang w:val="hr-HR"/>
        </w:rPr>
      </w:pPr>
      <w:r w:rsidRPr="008C1C69">
        <w:rPr>
          <w:rFonts w:ascii="Arial" w:hAnsi="Arial" w:cs="Arial"/>
          <w:szCs w:val="24"/>
          <w:lang w:val="hr-HR"/>
        </w:rPr>
        <w:t>Nakon toga vjerovnika RH obavještava prisutne i stečajnog upravitelja na koji broj treba izvršiti isplatu IBAN HR 1210010051863000160 MODEL HR 68 POZIV NA BROJ  1201-18746580067.</w:t>
      </w:r>
    </w:p>
    <w:p w:rsidR="008C1C69" w:rsidP="0006404E" w:rsidRDefault="008C1C69">
      <w:pPr>
        <w:pStyle w:val="Bezproreda"/>
        <w:jc w:val="both"/>
        <w:rPr>
          <w:rFonts w:ascii="Arial" w:hAnsi="Arial" w:cs="Arial"/>
          <w:b/>
          <w:szCs w:val="24"/>
          <w:lang w:val="hr-HR"/>
        </w:rPr>
      </w:pPr>
    </w:p>
    <w:p w:rsidRPr="0062379F" w:rsidR="0006404E" w:rsidP="0006404E" w:rsidRDefault="0006404E">
      <w:pPr>
        <w:pStyle w:val="Bezproreda"/>
        <w:jc w:val="both"/>
        <w:rPr>
          <w:rFonts w:ascii="Arial" w:hAnsi="Arial" w:cs="Arial"/>
          <w:szCs w:val="24"/>
          <w:lang w:val="hr-HR"/>
        </w:rPr>
      </w:pPr>
      <w:r w:rsidRPr="0062379F">
        <w:rPr>
          <w:rFonts w:ascii="Arial" w:hAnsi="Arial" w:cs="Arial"/>
          <w:szCs w:val="24"/>
          <w:lang w:val="hr-HR"/>
        </w:rPr>
        <w:t>Sud donosi</w:t>
      </w:r>
    </w:p>
    <w:p w:rsidR="0006404E" w:rsidP="0006404E" w:rsidRDefault="0006404E">
      <w:pPr>
        <w:pStyle w:val="Bezproreda"/>
        <w:jc w:val="center"/>
        <w:rPr>
          <w:rFonts w:ascii="Arial" w:hAnsi="Arial" w:cs="Arial"/>
          <w:szCs w:val="24"/>
          <w:lang w:val="hr-HR"/>
        </w:rPr>
      </w:pPr>
      <w:r w:rsidRPr="0062379F">
        <w:rPr>
          <w:rFonts w:ascii="Arial" w:hAnsi="Arial" w:cs="Arial"/>
          <w:szCs w:val="24"/>
          <w:lang w:val="hr-HR"/>
        </w:rPr>
        <w:t>R J E Š E N</w:t>
      </w:r>
      <w:r>
        <w:rPr>
          <w:rFonts w:ascii="Arial" w:hAnsi="Arial" w:cs="Arial"/>
          <w:szCs w:val="24"/>
          <w:lang w:val="hr-HR"/>
        </w:rPr>
        <w:t xml:space="preserve"> </w:t>
      </w:r>
      <w:r w:rsidRPr="0062379F">
        <w:rPr>
          <w:rFonts w:ascii="Arial" w:hAnsi="Arial" w:cs="Arial"/>
          <w:szCs w:val="24"/>
          <w:lang w:val="hr-HR"/>
        </w:rPr>
        <w:t>J E</w:t>
      </w:r>
    </w:p>
    <w:p w:rsidRPr="0062379F" w:rsidR="009C012A" w:rsidP="0006404E" w:rsidRDefault="009C012A">
      <w:pPr>
        <w:pStyle w:val="Bezproreda"/>
        <w:jc w:val="center"/>
        <w:rPr>
          <w:rFonts w:ascii="Arial" w:hAnsi="Arial" w:cs="Arial" w:eastAsiaTheme="minorHAnsi"/>
          <w:color w:val="000000"/>
          <w:szCs w:val="24"/>
          <w:lang w:val="hr-HR"/>
        </w:rPr>
      </w:pPr>
    </w:p>
    <w:p w:rsidR="0006404E" w:rsidP="0006404E" w:rsidRDefault="008C1C69">
      <w:pPr>
        <w:pStyle w:val="Bezproreda"/>
        <w:jc w:val="both"/>
        <w:rPr>
          <w:rFonts w:ascii="Arial" w:hAnsi="Arial" w:cs="Arial"/>
          <w:szCs w:val="24"/>
          <w:lang w:val="hr-HR"/>
        </w:rPr>
      </w:pPr>
      <w:r>
        <w:rPr>
          <w:rFonts w:ascii="Arial" w:hAnsi="Arial" w:cs="Arial"/>
          <w:szCs w:val="24"/>
          <w:lang w:val="hr-HR"/>
        </w:rPr>
        <w:t>Z</w:t>
      </w:r>
      <w:r w:rsidRPr="0062379F" w:rsidR="0006404E">
        <w:rPr>
          <w:rFonts w:ascii="Arial" w:hAnsi="Arial" w:cs="Arial"/>
          <w:szCs w:val="24"/>
          <w:lang w:val="hr-HR"/>
        </w:rPr>
        <w:t>apisnik</w:t>
      </w:r>
      <w:r w:rsidR="0006404E">
        <w:rPr>
          <w:rFonts w:ascii="Arial" w:hAnsi="Arial" w:cs="Arial"/>
          <w:szCs w:val="24"/>
          <w:lang w:val="hr-HR"/>
        </w:rPr>
        <w:t xml:space="preserve"> sa završnog ročišta koji sadržava odluke Skupštine objaviti će se na e-Oglasnoj ploči suda.</w:t>
      </w:r>
    </w:p>
    <w:p w:rsidR="0006404E" w:rsidP="0006404E" w:rsidRDefault="0006404E">
      <w:pPr>
        <w:pStyle w:val="Bezproreda"/>
        <w:jc w:val="both"/>
        <w:rPr>
          <w:rFonts w:ascii="Arial" w:hAnsi="Arial" w:cs="Arial"/>
          <w:szCs w:val="24"/>
          <w:lang w:val="hr-HR" w:eastAsia="en-US"/>
        </w:rPr>
      </w:pPr>
    </w:p>
    <w:p w:rsidR="00951E18" w:rsidP="0006404E" w:rsidRDefault="009C012A">
      <w:pPr>
        <w:pStyle w:val="Bezproreda"/>
        <w:jc w:val="both"/>
        <w:rPr>
          <w:rFonts w:ascii="Arial" w:hAnsi="Arial" w:cs="Arial"/>
          <w:szCs w:val="24"/>
          <w:lang w:val="hr-HR" w:eastAsia="en-US"/>
        </w:rPr>
      </w:pPr>
      <w:r>
        <w:rPr>
          <w:rFonts w:ascii="Arial" w:hAnsi="Arial" w:cs="Arial"/>
          <w:szCs w:val="24"/>
          <w:lang w:val="hr-HR" w:eastAsia="en-US"/>
        </w:rPr>
        <w:t>Obvezuje se stečajni upravitelj dostaviti sudu dokumentaciju i podatke koju se obvezao dostaviti danas donesenim odlukama, isplatne liste na okolnost izvršenih isplata po završnom računu i završnoj diobi, dokaze o pokrenutim parnicama i o sporazumu s odvjetničkim društvom koje će voditi postupke, a sukladno odlukama Skupštine u ovom postupku.</w:t>
      </w:r>
    </w:p>
    <w:p w:rsidRPr="0062379F" w:rsidR="00951E18" w:rsidP="0006404E" w:rsidRDefault="00951E18">
      <w:pPr>
        <w:pStyle w:val="Bezproreda"/>
        <w:jc w:val="both"/>
        <w:rPr>
          <w:rFonts w:ascii="Arial" w:hAnsi="Arial" w:cs="Arial"/>
          <w:szCs w:val="24"/>
          <w:lang w:val="hr-HR" w:eastAsia="en-US"/>
        </w:rPr>
      </w:pPr>
    </w:p>
    <w:p w:rsidR="0006404E" w:rsidP="008C1C69" w:rsidRDefault="0006404E">
      <w:pPr>
        <w:overflowPunct/>
        <w:autoSpaceDE/>
        <w:autoSpaceDN/>
        <w:adjustRightInd/>
        <w:jc w:val="center"/>
        <w:rPr>
          <w:rFonts w:ascii="Arial" w:hAnsi="Arial" w:cs="Arial"/>
          <w:szCs w:val="24"/>
          <w:lang w:val="hr-HR" w:eastAsia="en-US"/>
        </w:rPr>
      </w:pPr>
      <w:r w:rsidRPr="0062379F">
        <w:rPr>
          <w:rFonts w:ascii="Arial" w:hAnsi="Arial" w:cs="Arial"/>
          <w:szCs w:val="24"/>
          <w:lang w:val="hr-HR" w:eastAsia="en-US"/>
        </w:rPr>
        <w:t xml:space="preserve">Dovršeno u </w:t>
      </w:r>
      <w:r>
        <w:rPr>
          <w:rFonts w:ascii="Arial" w:hAnsi="Arial" w:cs="Arial"/>
          <w:szCs w:val="24"/>
          <w:lang w:val="hr-HR" w:eastAsia="en-US"/>
        </w:rPr>
        <w:t xml:space="preserve"> </w:t>
      </w:r>
      <w:r w:rsidR="009C012A">
        <w:rPr>
          <w:rFonts w:ascii="Arial" w:hAnsi="Arial" w:cs="Arial"/>
          <w:szCs w:val="24"/>
          <w:lang w:val="hr-HR" w:eastAsia="en-US"/>
        </w:rPr>
        <w:t>13,50</w:t>
      </w:r>
      <w:r w:rsidR="008C1C69">
        <w:rPr>
          <w:rFonts w:ascii="Arial" w:hAnsi="Arial" w:cs="Arial"/>
          <w:szCs w:val="24"/>
          <w:lang w:val="hr-HR" w:eastAsia="en-US"/>
        </w:rPr>
        <w:t xml:space="preserve"> </w:t>
      </w:r>
      <w:r w:rsidRPr="0062379F">
        <w:rPr>
          <w:rFonts w:ascii="Arial" w:hAnsi="Arial" w:cs="Arial"/>
          <w:szCs w:val="24"/>
          <w:lang w:val="hr-HR" w:eastAsia="en-US"/>
        </w:rPr>
        <w:t xml:space="preserve">sati. </w:t>
      </w:r>
    </w:p>
    <w:p w:rsidR="0006404E" w:rsidP="009C06E3" w:rsidRDefault="0006404E">
      <w:pPr>
        <w:overflowPunct/>
        <w:autoSpaceDE/>
        <w:adjustRightInd/>
        <w:jc w:val="center"/>
        <w:rPr>
          <w:rFonts w:ascii="Arial" w:hAnsi="Arial" w:cs="Arial"/>
          <w:szCs w:val="24"/>
          <w:lang w:val="hr-HR" w:eastAsia="en-US"/>
        </w:rPr>
      </w:pPr>
    </w:p>
    <w:p w:rsidR="0006404E" w:rsidP="009C06E3" w:rsidRDefault="0006404E">
      <w:pPr>
        <w:overflowPunct/>
        <w:autoSpaceDE/>
        <w:adjustRightInd/>
        <w:jc w:val="center"/>
        <w:rPr>
          <w:rFonts w:ascii="Arial" w:hAnsi="Arial" w:cs="Arial"/>
          <w:szCs w:val="24"/>
          <w:lang w:val="hr-HR" w:eastAsia="en-US"/>
        </w:rPr>
      </w:pPr>
    </w:p>
    <w:p w:rsidR="009C06E3" w:rsidP="009C06E3" w:rsidRDefault="009C06E3">
      <w:pPr>
        <w:overflowPunct/>
        <w:autoSpaceDE/>
        <w:adjustRightInd/>
        <w:jc w:val="center"/>
        <w:rPr>
          <w:rFonts w:ascii="Arial" w:hAnsi="Arial" w:cs="Arial"/>
          <w:szCs w:val="24"/>
          <w:lang w:val="hr-HR" w:eastAsia="en-US"/>
        </w:rPr>
      </w:pPr>
      <w:r>
        <w:rPr>
          <w:rFonts w:ascii="Arial" w:hAnsi="Arial" w:cs="Arial"/>
          <w:szCs w:val="24"/>
          <w:lang w:val="hr-HR" w:eastAsia="en-US"/>
        </w:rPr>
        <w:t xml:space="preserve">Sudac: </w:t>
      </w:r>
    </w:p>
    <w:p w:rsidR="009C06E3" w:rsidP="009C06E3" w:rsidRDefault="009C06E3">
      <w:pPr>
        <w:overflowPunct/>
        <w:autoSpaceDE/>
        <w:adjustRightInd/>
        <w:jc w:val="center"/>
        <w:rPr>
          <w:rFonts w:ascii="Arial" w:hAnsi="Arial" w:cs="Arial"/>
          <w:szCs w:val="24"/>
          <w:lang w:val="hr-HR" w:eastAsia="en-US"/>
        </w:rPr>
      </w:pPr>
    </w:p>
    <w:p w:rsidR="008C1C69" w:rsidP="009C06E3" w:rsidRDefault="008C1C69">
      <w:pPr>
        <w:overflowPunct/>
        <w:autoSpaceDE/>
        <w:adjustRightInd/>
        <w:jc w:val="center"/>
        <w:rPr>
          <w:rFonts w:ascii="Arial" w:hAnsi="Arial" w:cs="Arial"/>
          <w:szCs w:val="24"/>
          <w:lang w:val="hr-HR" w:eastAsia="en-US"/>
        </w:rPr>
      </w:pPr>
    </w:p>
    <w:p w:rsidR="008C1C69" w:rsidP="009C06E3" w:rsidRDefault="008C1C69">
      <w:pPr>
        <w:overflowPunct/>
        <w:autoSpaceDE/>
        <w:adjustRightInd/>
        <w:jc w:val="center"/>
        <w:rPr>
          <w:rFonts w:ascii="Arial" w:hAnsi="Arial" w:cs="Arial"/>
          <w:szCs w:val="24"/>
          <w:lang w:val="hr-HR" w:eastAsia="en-US"/>
        </w:rPr>
      </w:pPr>
    </w:p>
    <w:p w:rsidR="009C06E3" w:rsidP="009C06E3" w:rsidRDefault="009C06E3">
      <w:pPr>
        <w:overflowPunct/>
        <w:autoSpaceDE/>
        <w:adjustRightInd/>
        <w:jc w:val="center"/>
        <w:rPr>
          <w:rFonts w:ascii="Arial" w:hAnsi="Arial" w:cs="Arial"/>
          <w:szCs w:val="24"/>
          <w:lang w:val="hr-HR" w:eastAsia="en-US"/>
        </w:rPr>
      </w:pPr>
      <w:r>
        <w:rPr>
          <w:rFonts w:ascii="Arial" w:hAnsi="Arial" w:cs="Arial"/>
          <w:szCs w:val="24"/>
          <w:lang w:val="hr-HR" w:eastAsia="en-US"/>
        </w:rPr>
        <w:t xml:space="preserve">Zapisničar: </w:t>
      </w:r>
    </w:p>
    <w:p w:rsidR="009C06E3" w:rsidP="009C06E3" w:rsidRDefault="009C06E3">
      <w:pPr>
        <w:jc w:val="both"/>
        <w:rPr>
          <w:rFonts w:ascii="Arial" w:hAnsi="Arial" w:cs="Arial"/>
          <w:szCs w:val="24"/>
          <w:lang w:val="hr-HR"/>
        </w:rPr>
      </w:pPr>
    </w:p>
    <w:p w:rsidR="009C012A" w:rsidP="009C012A" w:rsidRDefault="009C012A">
      <w:pPr>
        <w:ind w:left="7080"/>
        <w:jc w:val="both"/>
        <w:rPr>
          <w:rFonts w:ascii="Arial" w:hAnsi="Arial" w:cs="Arial"/>
          <w:szCs w:val="24"/>
          <w:lang w:val="hr-HR"/>
        </w:rPr>
      </w:pPr>
      <w:r>
        <w:rPr>
          <w:rFonts w:ascii="Arial" w:hAnsi="Arial" w:cs="Arial"/>
          <w:szCs w:val="24"/>
          <w:lang w:val="hr-HR"/>
        </w:rPr>
        <w:t>Stečajni upravitelj:</w:t>
      </w:r>
    </w:p>
    <w:p w:rsidR="009C012A" w:rsidP="009C012A" w:rsidRDefault="009C012A">
      <w:pPr>
        <w:ind w:left="7080"/>
        <w:jc w:val="both"/>
        <w:rPr>
          <w:rFonts w:ascii="Arial" w:hAnsi="Arial" w:cs="Arial"/>
          <w:szCs w:val="24"/>
          <w:lang w:val="hr-HR"/>
        </w:rPr>
      </w:pPr>
    </w:p>
    <w:p w:rsidR="009C012A" w:rsidP="009C012A" w:rsidRDefault="009C012A">
      <w:pPr>
        <w:ind w:left="7080"/>
        <w:jc w:val="both"/>
        <w:rPr>
          <w:rFonts w:ascii="Arial" w:hAnsi="Arial" w:cs="Arial"/>
          <w:szCs w:val="24"/>
          <w:lang w:val="hr-HR"/>
        </w:rPr>
      </w:pPr>
    </w:p>
    <w:p w:rsidR="009C012A" w:rsidP="009C012A" w:rsidRDefault="009C012A">
      <w:pPr>
        <w:ind w:left="7080"/>
        <w:jc w:val="both"/>
        <w:rPr>
          <w:rFonts w:ascii="Arial" w:hAnsi="Arial" w:cs="Arial"/>
          <w:szCs w:val="24"/>
          <w:lang w:val="hr-HR"/>
        </w:rPr>
      </w:pPr>
    </w:p>
    <w:p w:rsidR="009C012A" w:rsidP="009C012A" w:rsidRDefault="009C012A">
      <w:pPr>
        <w:ind w:left="7080"/>
        <w:jc w:val="both"/>
        <w:rPr>
          <w:rFonts w:ascii="Arial" w:hAnsi="Arial" w:cs="Arial"/>
          <w:szCs w:val="24"/>
          <w:lang w:val="hr-HR"/>
        </w:rPr>
      </w:pPr>
    </w:p>
    <w:p w:rsidR="009C012A" w:rsidP="009C012A" w:rsidRDefault="009C012A">
      <w:pPr>
        <w:ind w:left="7080"/>
        <w:jc w:val="both"/>
        <w:rPr>
          <w:rFonts w:ascii="Arial" w:hAnsi="Arial" w:cs="Arial"/>
          <w:szCs w:val="24"/>
          <w:lang w:val="hr-HR"/>
        </w:rPr>
      </w:pPr>
      <w:r>
        <w:rPr>
          <w:rFonts w:ascii="Arial" w:hAnsi="Arial" w:cs="Arial"/>
          <w:szCs w:val="24"/>
          <w:lang w:val="hr-HR"/>
        </w:rPr>
        <w:t>Vjerovnici:</w:t>
      </w:r>
    </w:p>
    <w:p w:rsidR="008C1C69" w:rsidP="009C012A" w:rsidRDefault="008C1C69">
      <w:pPr>
        <w:ind w:left="708"/>
        <w:jc w:val="both"/>
        <w:rPr>
          <w:rFonts w:ascii="Arial" w:hAnsi="Arial" w:cs="Arial"/>
          <w:szCs w:val="24"/>
          <w:lang w:val="hr-HR"/>
        </w:rPr>
      </w:pPr>
    </w:p>
    <w:p w:rsidR="008C1C69" w:rsidP="009C06E3" w:rsidRDefault="008C1C69">
      <w:pPr>
        <w:jc w:val="both"/>
        <w:rPr>
          <w:rFonts w:ascii="Arial" w:hAnsi="Arial" w:cs="Arial"/>
          <w:szCs w:val="24"/>
          <w:lang w:val="hr-HR"/>
        </w:rPr>
      </w:pPr>
    </w:p>
    <w:p w:rsidR="009C06E3" w:rsidP="009C06E3" w:rsidRDefault="009C06E3">
      <w:pPr>
        <w:jc w:val="both"/>
        <w:rPr>
          <w:rFonts w:ascii="Arial" w:hAnsi="Arial" w:cs="Arial"/>
          <w:szCs w:val="24"/>
          <w:lang w:val="hr-HR"/>
        </w:rPr>
      </w:pPr>
    </w:p>
    <w:p w:rsidRPr="009C06E3" w:rsidR="002F0958" w:rsidP="009C06E3" w:rsidRDefault="002F0958"/>
    <w:sectPr w:rsidRPr="009C06E3" w:rsidR="002F0958" w:rsidSect="00F027E6">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641" w:rsidP="00F027E6" w:rsidRDefault="00A66641">
      <w:r>
        <w:separator/>
      </w:r>
    </w:p>
  </w:endnote>
  <w:endnote w:type="continuationSeparator" w:id="0">
    <w:p w:rsidR="00A66641" w:rsidP="00F027E6" w:rsidRDefault="00A6664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641" w:rsidP="00F027E6" w:rsidRDefault="00A66641">
      <w:r>
        <w:separator/>
      </w:r>
    </w:p>
  </w:footnote>
  <w:footnote w:type="continuationSeparator" w:id="0">
    <w:p w:rsidR="00A66641" w:rsidP="00F027E6" w:rsidRDefault="00A6664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5355568"/>
      <w:docPartObj>
        <w:docPartGallery w:val="Page Numbers (Top of Page)"/>
        <w:docPartUnique/>
      </w:docPartObj>
    </w:sdtPr>
    <w:sdtEndPr/>
    <w:sdtContent>
      <w:p w:rsidR="00F027E6" w:rsidRDefault="00F027E6">
        <w:pPr>
          <w:pStyle w:val="Zaglavlje"/>
          <w:jc w:val="center"/>
        </w:pPr>
        <w:r>
          <w:fldChar w:fldCharType="begin"/>
        </w:r>
        <w:r>
          <w:instrText>PAGE   \* MERGEFORMAT</w:instrText>
        </w:r>
        <w:r>
          <w:fldChar w:fldCharType="separate"/>
        </w:r>
        <w:r w:rsidRPr="00E66CCE" w:rsidR="00E66CCE">
          <w:rPr>
            <w:noProof/>
            <w:lang w:val="hr-HR"/>
          </w:rPr>
          <w:t>3</w:t>
        </w:r>
        <w:r>
          <w:fldChar w:fldCharType="end"/>
        </w:r>
      </w:p>
    </w:sdtContent>
  </w:sdt>
  <w:p w:rsidRPr="005A7EE4" w:rsidR="00196514" w:rsidP="00FF5B9E" w:rsidRDefault="00F027E6">
    <w:pPr>
      <w:ind w:left="5040"/>
      <w:rPr>
        <w:rFonts w:ascii="Arial" w:hAnsi="Arial" w:cs="Arial"/>
        <w:szCs w:val="24"/>
        <w:lang w:val="hr-HR"/>
      </w:rPr>
    </w:pPr>
    <w:r w:rsidRPr="00FF5B9E">
      <w:rPr>
        <w:rFonts w:ascii="Arial" w:hAnsi="Arial" w:cs="Arial"/>
        <w:szCs w:val="24"/>
        <w:lang w:val="hr-HR"/>
      </w:rPr>
      <w:t xml:space="preserve">      </w:t>
    </w:r>
    <w:r w:rsidRPr="005A7EE4" w:rsidR="00FF5B9E">
      <w:rPr>
        <w:rFonts w:ascii="Arial" w:hAnsi="Arial" w:cs="Arial"/>
        <w:szCs w:val="24"/>
        <w:lang w:val="hr-HR"/>
      </w:rPr>
      <w:t xml:space="preserve">Poslovni broj: </w:t>
    </w:r>
    <w:r w:rsidRPr="005A7EE4" w:rsidR="00196514">
      <w:rPr>
        <w:rFonts w:ascii="Arial" w:hAnsi="Arial" w:cs="Arial"/>
        <w:szCs w:val="24"/>
        <w:lang w:val="hr-HR"/>
      </w:rPr>
      <w:t>3/St-</w:t>
    </w:r>
    <w:r w:rsidRPr="005A7EE4" w:rsidR="00FF5B9E">
      <w:rPr>
        <w:rFonts w:ascii="Arial" w:hAnsi="Arial" w:cs="Arial"/>
        <w:szCs w:val="24"/>
        <w:lang w:val="hr-HR"/>
      </w:rPr>
      <w:t>38</w:t>
    </w:r>
    <w:r w:rsidRPr="005A7EE4" w:rsidR="00196514">
      <w:rPr>
        <w:rFonts w:ascii="Arial" w:hAnsi="Arial" w:cs="Arial"/>
        <w:szCs w:val="24"/>
        <w:lang w:val="hr-HR"/>
      </w:rPr>
      <w:t>/20</w:t>
    </w:r>
    <w:r w:rsidRPr="005A7EE4" w:rsidR="00FF5B9E">
      <w:rPr>
        <w:rFonts w:ascii="Arial" w:hAnsi="Arial" w:cs="Arial"/>
        <w:szCs w:val="24"/>
        <w:lang w:val="hr-HR"/>
      </w:rPr>
      <w:t>21</w:t>
    </w:r>
    <w:r w:rsidRPr="005A7EE4" w:rsidR="00196514">
      <w:rPr>
        <w:rFonts w:ascii="Arial" w:hAnsi="Arial" w:cs="Arial"/>
        <w:szCs w:val="24"/>
        <w:lang w:val="hr-HR"/>
      </w:rPr>
      <w:t>-</w:t>
    </w:r>
    <w:r w:rsidRPr="005A7EE4" w:rsidR="005A7EE4">
      <w:rPr>
        <w:rFonts w:ascii="Arial" w:hAnsi="Arial" w:cs="Arial"/>
        <w:szCs w:val="24"/>
        <w:lang w:val="hr-HR"/>
      </w:rPr>
      <w:t>71</w:t>
    </w:r>
  </w:p>
  <w:p w:rsidR="00F027E6" w:rsidP="00196514" w:rsidRDefault="00F027E6">
    <w:pPr>
      <w:ind w:left="5040" w:firstLine="720"/>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11374"/>
    <w:rsid w:val="00020829"/>
    <w:rsid w:val="00020E71"/>
    <w:rsid w:val="00034157"/>
    <w:rsid w:val="0003519F"/>
    <w:rsid w:val="00035FA6"/>
    <w:rsid w:val="00052223"/>
    <w:rsid w:val="000535AB"/>
    <w:rsid w:val="000558C5"/>
    <w:rsid w:val="0005654F"/>
    <w:rsid w:val="0006404E"/>
    <w:rsid w:val="000670C1"/>
    <w:rsid w:val="00081666"/>
    <w:rsid w:val="0008503C"/>
    <w:rsid w:val="00086989"/>
    <w:rsid w:val="0009090C"/>
    <w:rsid w:val="000A13D8"/>
    <w:rsid w:val="000A4FFC"/>
    <w:rsid w:val="000B4C5E"/>
    <w:rsid w:val="000D030C"/>
    <w:rsid w:val="000E0A6D"/>
    <w:rsid w:val="000E68AB"/>
    <w:rsid w:val="0011140E"/>
    <w:rsid w:val="001254E3"/>
    <w:rsid w:val="001305E6"/>
    <w:rsid w:val="00131622"/>
    <w:rsid w:val="00131E48"/>
    <w:rsid w:val="001656CD"/>
    <w:rsid w:val="001703EB"/>
    <w:rsid w:val="00170DC9"/>
    <w:rsid w:val="00183D7B"/>
    <w:rsid w:val="00191F2E"/>
    <w:rsid w:val="00196514"/>
    <w:rsid w:val="001A0C13"/>
    <w:rsid w:val="001A462F"/>
    <w:rsid w:val="001B1779"/>
    <w:rsid w:val="001C42E3"/>
    <w:rsid w:val="001D4281"/>
    <w:rsid w:val="001E66CC"/>
    <w:rsid w:val="002100F3"/>
    <w:rsid w:val="002114DE"/>
    <w:rsid w:val="0021716F"/>
    <w:rsid w:val="00227F13"/>
    <w:rsid w:val="00232A50"/>
    <w:rsid w:val="00252248"/>
    <w:rsid w:val="00255D8B"/>
    <w:rsid w:val="002724DE"/>
    <w:rsid w:val="00275C20"/>
    <w:rsid w:val="00281C75"/>
    <w:rsid w:val="00294554"/>
    <w:rsid w:val="00296407"/>
    <w:rsid w:val="002A0E09"/>
    <w:rsid w:val="002A7AB2"/>
    <w:rsid w:val="002B2D6C"/>
    <w:rsid w:val="002B533D"/>
    <w:rsid w:val="002C2BAB"/>
    <w:rsid w:val="002D423A"/>
    <w:rsid w:val="002F0958"/>
    <w:rsid w:val="00300EDD"/>
    <w:rsid w:val="00304ED1"/>
    <w:rsid w:val="00322E3B"/>
    <w:rsid w:val="0032435B"/>
    <w:rsid w:val="0033108D"/>
    <w:rsid w:val="00332186"/>
    <w:rsid w:val="00346F7C"/>
    <w:rsid w:val="00372B48"/>
    <w:rsid w:val="003731E2"/>
    <w:rsid w:val="00373249"/>
    <w:rsid w:val="00392787"/>
    <w:rsid w:val="003A06C9"/>
    <w:rsid w:val="003A1684"/>
    <w:rsid w:val="003A2A7F"/>
    <w:rsid w:val="003A53B7"/>
    <w:rsid w:val="003B00DA"/>
    <w:rsid w:val="003B11A4"/>
    <w:rsid w:val="003B57E2"/>
    <w:rsid w:val="003C3295"/>
    <w:rsid w:val="003C5F69"/>
    <w:rsid w:val="003E19AA"/>
    <w:rsid w:val="003E5953"/>
    <w:rsid w:val="00400827"/>
    <w:rsid w:val="004011D5"/>
    <w:rsid w:val="004042B8"/>
    <w:rsid w:val="00413151"/>
    <w:rsid w:val="004229D6"/>
    <w:rsid w:val="00427608"/>
    <w:rsid w:val="00450521"/>
    <w:rsid w:val="0045391C"/>
    <w:rsid w:val="0045394A"/>
    <w:rsid w:val="00461218"/>
    <w:rsid w:val="00462909"/>
    <w:rsid w:val="004813FA"/>
    <w:rsid w:val="0049085F"/>
    <w:rsid w:val="00496E13"/>
    <w:rsid w:val="004B112E"/>
    <w:rsid w:val="004C01C2"/>
    <w:rsid w:val="004D4B63"/>
    <w:rsid w:val="004E2B8E"/>
    <w:rsid w:val="0050134B"/>
    <w:rsid w:val="00513DEB"/>
    <w:rsid w:val="005215D9"/>
    <w:rsid w:val="0053348A"/>
    <w:rsid w:val="0056141C"/>
    <w:rsid w:val="00581715"/>
    <w:rsid w:val="00595727"/>
    <w:rsid w:val="005A7BA3"/>
    <w:rsid w:val="005A7EE4"/>
    <w:rsid w:val="005B5095"/>
    <w:rsid w:val="005D544D"/>
    <w:rsid w:val="005E15FD"/>
    <w:rsid w:val="005E4DDD"/>
    <w:rsid w:val="005E7F27"/>
    <w:rsid w:val="00604700"/>
    <w:rsid w:val="00604902"/>
    <w:rsid w:val="006101E3"/>
    <w:rsid w:val="006260B6"/>
    <w:rsid w:val="00634647"/>
    <w:rsid w:val="00650C28"/>
    <w:rsid w:val="006655AE"/>
    <w:rsid w:val="00665EB7"/>
    <w:rsid w:val="006671C7"/>
    <w:rsid w:val="006757B1"/>
    <w:rsid w:val="00681046"/>
    <w:rsid w:val="00687736"/>
    <w:rsid w:val="00692444"/>
    <w:rsid w:val="00696C51"/>
    <w:rsid w:val="006A02A2"/>
    <w:rsid w:val="006A43A4"/>
    <w:rsid w:val="006B10FA"/>
    <w:rsid w:val="006B22B8"/>
    <w:rsid w:val="006C01B6"/>
    <w:rsid w:val="006D396E"/>
    <w:rsid w:val="006D782E"/>
    <w:rsid w:val="006E0878"/>
    <w:rsid w:val="006E5F5A"/>
    <w:rsid w:val="006F2363"/>
    <w:rsid w:val="006F7F44"/>
    <w:rsid w:val="00706894"/>
    <w:rsid w:val="00712D5E"/>
    <w:rsid w:val="007148CC"/>
    <w:rsid w:val="00717896"/>
    <w:rsid w:val="00723153"/>
    <w:rsid w:val="00727727"/>
    <w:rsid w:val="00734795"/>
    <w:rsid w:val="00751B82"/>
    <w:rsid w:val="00757B2B"/>
    <w:rsid w:val="007603ED"/>
    <w:rsid w:val="00764364"/>
    <w:rsid w:val="007668CF"/>
    <w:rsid w:val="00774DB0"/>
    <w:rsid w:val="0077658C"/>
    <w:rsid w:val="00786F94"/>
    <w:rsid w:val="007953E8"/>
    <w:rsid w:val="00796033"/>
    <w:rsid w:val="007A621F"/>
    <w:rsid w:val="007B1A40"/>
    <w:rsid w:val="007B2E50"/>
    <w:rsid w:val="007C5849"/>
    <w:rsid w:val="007D03C7"/>
    <w:rsid w:val="007D74F6"/>
    <w:rsid w:val="007F69B2"/>
    <w:rsid w:val="00801EC8"/>
    <w:rsid w:val="0080280F"/>
    <w:rsid w:val="00803A27"/>
    <w:rsid w:val="00803FC9"/>
    <w:rsid w:val="0080639C"/>
    <w:rsid w:val="00820195"/>
    <w:rsid w:val="00840893"/>
    <w:rsid w:val="00851772"/>
    <w:rsid w:val="008610F4"/>
    <w:rsid w:val="008714C8"/>
    <w:rsid w:val="0089330F"/>
    <w:rsid w:val="00896E2D"/>
    <w:rsid w:val="008B542F"/>
    <w:rsid w:val="008C1C69"/>
    <w:rsid w:val="008C4092"/>
    <w:rsid w:val="008E1D41"/>
    <w:rsid w:val="008E1E50"/>
    <w:rsid w:val="008E4E7A"/>
    <w:rsid w:val="00912517"/>
    <w:rsid w:val="00917FC3"/>
    <w:rsid w:val="009273E3"/>
    <w:rsid w:val="0093403B"/>
    <w:rsid w:val="00944BEE"/>
    <w:rsid w:val="00945462"/>
    <w:rsid w:val="00951E18"/>
    <w:rsid w:val="00955207"/>
    <w:rsid w:val="009605D2"/>
    <w:rsid w:val="00980AFB"/>
    <w:rsid w:val="00985018"/>
    <w:rsid w:val="00987CCF"/>
    <w:rsid w:val="0099022F"/>
    <w:rsid w:val="00996028"/>
    <w:rsid w:val="0099644C"/>
    <w:rsid w:val="009A0FC1"/>
    <w:rsid w:val="009A18F3"/>
    <w:rsid w:val="009B4265"/>
    <w:rsid w:val="009C012A"/>
    <w:rsid w:val="009C06E3"/>
    <w:rsid w:val="009C7554"/>
    <w:rsid w:val="009D7029"/>
    <w:rsid w:val="009E315E"/>
    <w:rsid w:val="009F673E"/>
    <w:rsid w:val="00A12049"/>
    <w:rsid w:val="00A151BF"/>
    <w:rsid w:val="00A24EBC"/>
    <w:rsid w:val="00A30467"/>
    <w:rsid w:val="00A51FDF"/>
    <w:rsid w:val="00A6216B"/>
    <w:rsid w:val="00A65C26"/>
    <w:rsid w:val="00A66641"/>
    <w:rsid w:val="00A7603C"/>
    <w:rsid w:val="00A77686"/>
    <w:rsid w:val="00A93A15"/>
    <w:rsid w:val="00AA2BBD"/>
    <w:rsid w:val="00AC3B7A"/>
    <w:rsid w:val="00AC425C"/>
    <w:rsid w:val="00AD4A46"/>
    <w:rsid w:val="00AD6378"/>
    <w:rsid w:val="00AE4807"/>
    <w:rsid w:val="00AE7F43"/>
    <w:rsid w:val="00AF2E5F"/>
    <w:rsid w:val="00AF37B7"/>
    <w:rsid w:val="00AF4872"/>
    <w:rsid w:val="00B10E17"/>
    <w:rsid w:val="00B145B9"/>
    <w:rsid w:val="00B24FF5"/>
    <w:rsid w:val="00B3089E"/>
    <w:rsid w:val="00B34F55"/>
    <w:rsid w:val="00B40378"/>
    <w:rsid w:val="00B55C6C"/>
    <w:rsid w:val="00B7373C"/>
    <w:rsid w:val="00B75450"/>
    <w:rsid w:val="00B80259"/>
    <w:rsid w:val="00B86DE6"/>
    <w:rsid w:val="00BA72E8"/>
    <w:rsid w:val="00BB009F"/>
    <w:rsid w:val="00BB063A"/>
    <w:rsid w:val="00BB7711"/>
    <w:rsid w:val="00BC2A03"/>
    <w:rsid w:val="00BC5037"/>
    <w:rsid w:val="00BC680F"/>
    <w:rsid w:val="00BC6BF9"/>
    <w:rsid w:val="00BD1E04"/>
    <w:rsid w:val="00BD4E0D"/>
    <w:rsid w:val="00BF1249"/>
    <w:rsid w:val="00BF5F54"/>
    <w:rsid w:val="00BF78D8"/>
    <w:rsid w:val="00C10DD9"/>
    <w:rsid w:val="00C13AB4"/>
    <w:rsid w:val="00C2048E"/>
    <w:rsid w:val="00C23EBC"/>
    <w:rsid w:val="00C379F0"/>
    <w:rsid w:val="00C7464B"/>
    <w:rsid w:val="00C8350D"/>
    <w:rsid w:val="00C921F9"/>
    <w:rsid w:val="00CA4C38"/>
    <w:rsid w:val="00CC2384"/>
    <w:rsid w:val="00CD7C5E"/>
    <w:rsid w:val="00D01659"/>
    <w:rsid w:val="00D02C0C"/>
    <w:rsid w:val="00D07D42"/>
    <w:rsid w:val="00D13F6E"/>
    <w:rsid w:val="00D15F40"/>
    <w:rsid w:val="00D16BFE"/>
    <w:rsid w:val="00D3410D"/>
    <w:rsid w:val="00D47652"/>
    <w:rsid w:val="00D5525B"/>
    <w:rsid w:val="00D56275"/>
    <w:rsid w:val="00D76B38"/>
    <w:rsid w:val="00D8702A"/>
    <w:rsid w:val="00DA0D4F"/>
    <w:rsid w:val="00DC3265"/>
    <w:rsid w:val="00DE132C"/>
    <w:rsid w:val="00DE58E2"/>
    <w:rsid w:val="00E03074"/>
    <w:rsid w:val="00E03C97"/>
    <w:rsid w:val="00E11B52"/>
    <w:rsid w:val="00E32934"/>
    <w:rsid w:val="00E3486B"/>
    <w:rsid w:val="00E36DAC"/>
    <w:rsid w:val="00E36F4C"/>
    <w:rsid w:val="00E37E6A"/>
    <w:rsid w:val="00E402B7"/>
    <w:rsid w:val="00E465C0"/>
    <w:rsid w:val="00E55347"/>
    <w:rsid w:val="00E5730E"/>
    <w:rsid w:val="00E625E2"/>
    <w:rsid w:val="00E642FB"/>
    <w:rsid w:val="00E66CCE"/>
    <w:rsid w:val="00E73E5D"/>
    <w:rsid w:val="00E82ADB"/>
    <w:rsid w:val="00E83125"/>
    <w:rsid w:val="00E91C62"/>
    <w:rsid w:val="00EA0936"/>
    <w:rsid w:val="00EB656A"/>
    <w:rsid w:val="00EC5DEF"/>
    <w:rsid w:val="00ED5654"/>
    <w:rsid w:val="00EE0EA2"/>
    <w:rsid w:val="00F027E6"/>
    <w:rsid w:val="00F05E31"/>
    <w:rsid w:val="00F065A7"/>
    <w:rsid w:val="00F124C6"/>
    <w:rsid w:val="00F20429"/>
    <w:rsid w:val="00F3091F"/>
    <w:rsid w:val="00F3107E"/>
    <w:rsid w:val="00F46788"/>
    <w:rsid w:val="00F47735"/>
    <w:rsid w:val="00F52F11"/>
    <w:rsid w:val="00F77B48"/>
    <w:rsid w:val="00F91B9A"/>
    <w:rsid w:val="00FA1361"/>
    <w:rsid w:val="00FB1CBA"/>
    <w:rsid w:val="00FB4E5F"/>
    <w:rsid w:val="00FC2250"/>
    <w:rsid w:val="00FC2B3A"/>
    <w:rsid w:val="00FE324A"/>
    <w:rsid w:val="00FF405E"/>
    <w:rsid w:val="00FF58A8"/>
    <w:rsid w:val="00FF5B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paragraph" w:styleId="Zaglavlje">
    <w:name w:val="header"/>
    <w:basedOn w:val="Normal"/>
    <w:link w:val="ZaglavljeChar"/>
    <w:uiPriority w:val="99"/>
    <w:unhideWhenUsed/>
    <w:rsid w:val="00F027E6"/>
    <w:pPr>
      <w:tabs>
        <w:tab w:val="center" w:pos="4536"/>
        <w:tab w:val="right" w:pos="9072"/>
      </w:tabs>
    </w:pPr>
  </w:style>
  <w:style w:type="character" w:styleId="ZaglavljeChar" w:customStyle="true">
    <w:name w:val="Zaglavlje Char"/>
    <w:basedOn w:val="Zadanifontodlomka"/>
    <w:link w:val="Zaglavlje"/>
    <w:uiPriority w:val="99"/>
    <w:rsid w:val="00F027E6"/>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F027E6"/>
    <w:pPr>
      <w:tabs>
        <w:tab w:val="center" w:pos="4536"/>
        <w:tab w:val="right" w:pos="9072"/>
      </w:tabs>
    </w:pPr>
  </w:style>
  <w:style w:type="character" w:styleId="PodnojeChar" w:customStyle="true">
    <w:name w:val="Podnožje Char"/>
    <w:basedOn w:val="Zadanifontodlomka"/>
    <w:link w:val="Podnoje"/>
    <w:uiPriority w:val="99"/>
    <w:rsid w:val="00F027E6"/>
    <w:rPr>
      <w:rFonts w:ascii="Courier New" w:hAnsi="Courier New" w:eastAsia="Times New Roman" w:cs="Times New Roman"/>
      <w:sz w:val="24"/>
      <w:szCs w:val="20"/>
      <w:lang w:val="en-US" w:eastAsia="hr-HR"/>
    </w:rPr>
  </w:style>
  <w:style w:type="character" w:styleId="Tekstrezerviranogmjesta">
    <w:name w:val="Placeholder Text"/>
    <w:basedOn w:val="Zadanifontodlomka"/>
    <w:uiPriority w:val="99"/>
    <w:semiHidden/>
    <w:rsid w:val="007603ED"/>
    <w:rPr>
      <w:color w:val="808080"/>
      <w:bdr w:val="none" w:color="auto" w:sz="0" w:space="0"/>
      <w:shd w:val="clear" w:color="auto" w:fill="auto"/>
    </w:rPr>
  </w:style>
  <w:style w:type="character" w:styleId="eSPISCCParagraphDefaultFont" w:customStyle="true">
    <w:name w:val="eSPIS_CC_Paragraph Default Font"/>
    <w:basedOn w:val="Zadanifontodlomka"/>
    <w:rsid w:val="007603ED"/>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603ED"/>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7603ED"/>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603ED"/>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Zaglavlje" w:type="paragraph">
    <w:name w:val="header"/>
    <w:basedOn w:val="Normal"/>
    <w:link w:val="ZaglavljeChar"/>
    <w:uiPriority w:val="99"/>
    <w:unhideWhenUsed/>
    <w:rsid w:val="00F027E6"/>
    <w:pPr>
      <w:tabs>
        <w:tab w:pos="4536" w:val="center"/>
        <w:tab w:pos="9072" w:val="right"/>
      </w:tabs>
    </w:pPr>
  </w:style>
  <w:style w:customStyle="1" w:styleId="ZaglavljeChar" w:type="character">
    <w:name w:val="Zaglavlje Char"/>
    <w:basedOn w:val="Zadanifontodlomka"/>
    <w:link w:val="Zaglavlje"/>
    <w:uiPriority w:val="99"/>
    <w:rsid w:val="00F027E6"/>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F027E6"/>
    <w:pPr>
      <w:tabs>
        <w:tab w:pos="4536" w:val="center"/>
        <w:tab w:pos="9072" w:val="right"/>
      </w:tabs>
    </w:pPr>
  </w:style>
  <w:style w:customStyle="1" w:styleId="PodnojeChar" w:type="character">
    <w:name w:val="Podnožje Char"/>
    <w:basedOn w:val="Zadanifontodlomka"/>
    <w:link w:val="Podnoje"/>
    <w:uiPriority w:val="99"/>
    <w:rsid w:val="00F027E6"/>
    <w:rPr>
      <w:rFonts w:ascii="Courier New" w:cs="Times New Roman" w:eastAsia="Times New Roman" w:hAnsi="Courier New"/>
      <w:sz w:val="24"/>
      <w:szCs w:val="20"/>
      <w:lang w:eastAsia="hr-HR" w:val="en-US"/>
    </w:rPr>
  </w:style>
  <w:style w:styleId="Tekstrezerviranogmjesta" w:type="character">
    <w:name w:val="Placeholder Text"/>
    <w:basedOn w:val="Zadanifontodlomka"/>
    <w:uiPriority w:val="99"/>
    <w:semiHidden/>
    <w:rsid w:val="007603ED"/>
    <w:rPr>
      <w:color w:val="808080"/>
      <w:bdr w:color="auto" w:space="0" w:sz="0" w:val="none"/>
      <w:shd w:color="auto" w:fill="auto" w:val="clear"/>
    </w:rPr>
  </w:style>
  <w:style w:customStyle="1" w:styleId="eSPISCCParagraphDefaultFont" w:type="character">
    <w:name w:val="eSPIS_CC_Paragraph Default Font"/>
    <w:basedOn w:val="Zadanifontodlomka"/>
    <w:rsid w:val="007603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3ED"/>
    <w:rPr>
      <w:rFonts w:ascii="Arial" w:cs="Arial" w:hAnsi="Arial"/>
      <w:szCs w:val="24"/>
      <w:bdr w:color="auto" w:space="0" w:sz="0" w:val="none"/>
      <w:shd w:color="auto" w:fill="FFFFCC" w:val="clear"/>
      <w:lang w:val="hr-HR"/>
    </w:rPr>
  </w:style>
  <w:style w:customStyle="1" w:styleId="PozadinaSvijetloCrvena" w:type="character">
    <w:name w:val="Pozadina_SvijetloCrvena"/>
    <w:basedOn w:val="eSPISCCParagraphDefaultFont"/>
    <w:rsid w:val="007603ED"/>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3ED"/>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737623">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20. svibnja 2022.</izvorni_sadrzaj>
    <derivirana_varijabla naziv="DomainObject.StvarniPocetakDatum_1">20. svibnja 2022.</derivirana_varijabla>
  </DomainObject.StvarniPocetakDatum>
  <DomainObject.StvarniZavrsetakDatum>
    <izvorni_sadrzaj>20. svibnja 2022.</izvorni_sadrzaj>
    <derivirana_varijabla naziv="DomainObject.StvarniZavrsetakDatum_1">20. svibnja 2022.</derivirana_varijabla>
  </DomainObject.StvarniZavrsetakDatum>
  <DomainObject.PlaniraniZavrsetakDatum>
    <izvorni_sadrzaj>20. svibnja 2022.</izvorni_sadrzaj>
    <derivirana_varijabla naziv="DomainObject.PlaniraniZavrsetakDatum_1">20. svibnja 2022.</derivirana_varijabla>
  </DomainObject.PlaniraniZavrsetakDatum>
  <DomainObject.PlaniraniPocetakDatum>
    <izvorni_sadrzaj>20. svibnja 2022.</izvorni_sadrzaj>
    <derivirana_varijabla naziv="DomainObject.PlaniraniPocetakDatum_1">20. svibnja 2022.</derivirana_varijabla>
  </DomainObject.PlaniraniPocetakDatum>
  <DomainObject.StvarniPocetakVrijeme>
    <izvorni_sadrzaj>13:20</izvorni_sadrzaj>
    <derivirana_varijabla naziv="DomainObject.StvarniPocetakVrijeme_1">13:20</derivirana_varijabla>
  </DomainObject.StvarniPocetakVrijeme>
  <DomainObject.StvarniZavrsetakVrijeme>
    <izvorni_sadrzaj>13:50</izvorni_sadrzaj>
    <derivirana_varijabla naziv="DomainObject.StvarniZavrsetakVrijeme_1">13:50</derivirana_varijabla>
  </DomainObject.StvarniZavrsetakVrijeme>
  <DomainObject.PlaniraniZavrsetakVrijeme>
    <izvorni_sadrzaj>12:55</izvorni_sadrzaj>
    <derivirana_varijabla naziv="DomainObject.PlaniraniZavrsetakVrijeme_1">12:55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20. svibnja 2022.</izvorni_sadrzaj>
    <derivirana_varijabla naziv="DomainObject.Zapisnik.DatumKreiranja_1">20. svibnja 2022.</derivirana_varijabla>
  </DomainObject.Zapisnik.DatumKreiranja>
  <DomainObject.Zapisnik.ImovinskaKorist>
    <izvorni_sadrzaj/>
    <derivirana_varijabla naziv="DomainObject.Zapisnik.ImovinskaKorist_1"/>
  </DomainObject.Zapisnik.ImovinskaKorist>
  <DomainObject.Zapisnik.Oznaka>
    <izvorni_sadrzaj>St-38/2021-71</izvorni_sadrzaj>
    <derivirana_varijabla naziv="DomainObject.Zapisnik.Oznaka_1">St-38/2021-71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2021.</izvorni_sadrzaj>
    <derivirana_varijabla naziv="DomainObject.Predmet.DatumOsnivanja_1">14. siječnja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St-38/2021</izvorni_sadrzaj>
    <derivirana_varijabla naziv="DomainObject.Predmet.OznakaBroj_1">St-38/2021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HARD ISLAND d. o. o.</izvorni_sadrzaj>
    <derivirana_varijabla naziv="DomainObject.Predmet.ProtustrankaFormated_1">  HARD ISLAND d. o. o.</derivirana_varijabla>
  </DomainObject.Predmet.ProtustrankaFormated>
  <DomainObject.Predmet.ProtustrankaFormatedOIB>
    <izvorni_sadrzaj>  HARD ISLAND d. o. o., OIB 18746580067</izvorni_sadrzaj>
    <derivirana_varijabla naziv="DomainObject.Predmet.ProtustrankaFormatedOIB_1">  HARD ISLAND d. o. o., OIB 18746580067</derivirana_varijabla>
  </DomainObject.Predmet.ProtustrankaFormatedOIB>
  <DomainObject.Predmet.ProtustrankaFormatedWithAdress>
    <izvorni_sadrzaj> HARD ISLAND d. o. o., Hrelička 37, 10000 Zagreb</izvorni_sadrzaj>
    <derivirana_varijabla naziv="DomainObject.Predmet.ProtustrankaFormatedWithAdress_1"> HARD ISLAND d. o. o., Hrelička 37, 10000 Zagreb</derivirana_varijabla>
  </DomainObject.Predmet.ProtustrankaFormatedWithAdress>
  <DomainObject.Predmet.ProtustrankaFormatedWithAdressOIB>
    <izvorni_sadrzaj> HARD ISLAND d. o. o., OIB 18746580067, Hrelička 37, 10000 Zagreb</izvorni_sadrzaj>
    <derivirana_varijabla naziv="DomainObject.Predmet.ProtustrankaFormatedWithAdressOIB_1"> HARD ISLAND d. o. o., OIB 18746580067, Hrelička 37, 10000 Zagreb</derivirana_varijabla>
  </DomainObject.Predmet.ProtustrankaFormatedWithAdressOIB>
  <DomainObject.Predmet.ProtustrankaWithAdress>
    <izvorni_sadrzaj>HARD ISLAND d. o. o. Hrelička 37, 10000 Zagreb</izvorni_sadrzaj>
    <derivirana_varijabla naziv="DomainObject.Predmet.ProtustrankaWithAdress_1">HARD ISLAND d. o. o. Hrelička 37, 10000 Zagreb</derivirana_varijabla>
  </DomainObject.Predmet.ProtustrankaWithAdress>
  <DomainObject.Predmet.ProtustrankaWithAdressOIB>
    <izvorni_sadrzaj>HARD ISLAND d. o. o., OIB 18746580067, Hrelička 37, 10000 Zagreb</izvorni_sadrzaj>
    <derivirana_varijabla naziv="DomainObject.Predmet.ProtustrankaWithAdressOIB_1">HARD ISLAND d. o. o., OIB 18746580067, Hrelička 37, 10000 Zagreb</derivirana_varijabla>
  </DomainObject.Predmet.ProtustrankaWithAdressOIB>
  <DomainObject.Predmet.ProtustrankaNazivFormated>
    <izvorni_sadrzaj>HARD ISLAND d. o. o.</izvorni_sadrzaj>
    <derivirana_varijabla naziv="DomainObject.Predmet.ProtustrankaNazivFormated_1">HARD ISLAND d. o. o.</derivirana_varijabla>
  </DomainObject.Predmet.ProtustrankaNazivFormated>
  <DomainObject.Predmet.ProtustrankaNazivFormatedOIB>
    <izvorni_sadrzaj>HARD ISLAND d. o. o., OIB 18746580067</izvorni_sadrzaj>
    <derivirana_varijabla naziv="DomainObject.Predmet.ProtustrankaNazivFormatedOIB_1">HARD ISLAND d. o. o., OIB 18746580067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 WRONG NUMBER društvo s ograničenom odgovornošću za savjetovanje i usluge</izvorni_sadrzaj>
    <derivirana_varijabla naziv="DomainObject.Predmet.StrankaFormated_1">  Hrvatsko društvo skladatelja; WRONG NUMBER društvo s ograničenom odgovornošću za savjetovanje i usluge</derivirana_varijabla>
  </DomainObject.Predmet.StrankaFormated>
  <DomainObject.Predmet.StrankaFormatedOIB>
    <izvorni_sadrzaj>  Hrvatsko društvo skladatelja, OIB 56668956985; WRONG NUMBER društvo s ograničenom odgovornošću za savjetovanje i usluge, OIB 13695599579</izvorni_sadrzaj>
    <derivirana_varijabla naziv="DomainObject.Predmet.StrankaFormatedOIB_1">  Hrvatsko društvo skladatelja, OIB 56668956985; WRONG NUMBER društvo s ograničenom odgovornošću za savjetovanje i usluge, OIB 13695599579</derivirana_varijabla>
  </DomainObject.Predmet.StrankaFormatedOIB>
  <DomainObject.Predmet.StrankaFormatedWithAdress>
    <izvorni_sadrzaj> Hrvatsko društvo skladatelja; WRONG NUMBER društvo s ograničenom odgovornošću za savjetovanje i usluge, Doverska 37, 21000 Split</izvorni_sadrzaj>
    <derivirana_varijabla naziv="DomainObject.Predmet.StrankaFormatedWithAdress_1"> Hrvatsko društvo skladatelja; WRONG NUMBER društvo s ograničenom odgovornošću za savjetovanje i usluge, Doverska 37, 21000 Split</derivirana_varijabla>
  </DomainObject.Predmet.StrankaFormatedWithAdress>
  <DomainObject.Predmet.StrankaFormatedWithAdressOIB>
    <izvorni_sadrzaj> Hrvatsko društvo skladatelja, OIB 56668956985; WRONG NUMBER društvo s ograničenom odgovornošću za savjetovanje i usluge, OIB 13695599579, Doverska 37, 21000 Split</izvorni_sadrzaj>
    <derivirana_varijabla naziv="DomainObject.Predmet.StrankaFormatedWithAdressOIB_1"> Hrvatsko društvo skladatelja, OIB 56668956985; WRONG NUMBER društvo s ograničenom odgovornošću za savjetovanje i usluge, OIB 13695599579, Doverska 37, 21000 Split</derivirana_varijabla>
  </DomainObject.Predmet.StrankaFormatedWithAdressOIB>
  <DomainObject.Predmet.StrankaWithAdress>
    <izvorni_sadrzaj>Hrvatsko društvo skladatelja ,WRONG NUMBER društvo s ograničenom odgovornošću za savjetovanje i usluge Doverska 37,21000 Split</izvorni_sadrzaj>
    <derivirana_varijabla naziv="DomainObject.Predmet.StrankaWithAdress_1">Hrvatsko društvo skladatelja ,WRONG NUMBER društvo s ograničenom odgovornošću za savjetovanje i usluge Doverska 37,21000 Split</derivirana_varijabla>
  </DomainObject.Predmet.StrankaWithAdress>
  <DomainObject.Predmet.StrankaWithAdressOIB>
    <izvorni_sadrzaj>Hrvatsko društvo skladatelja, OIB 56668956985,WRONG NUMBER društvo s ograničenom odgovornošću za savjetovanje i usluge, OIB 13695599579, Doverska 37,21000 Split</izvorni_sadrzaj>
    <derivirana_varijabla naziv="DomainObject.Predmet.StrankaWithAdressOIB_1">Hrvatsko društvo skladatelja, OIB 56668956985,WRONG NUMBER društvo s ograničenom odgovornošću za savjetovanje i usluge, OIB 13695599579, Doverska 37,21000 Split</derivirana_varijabla>
  </DomainObject.Predmet.StrankaWithAdressOIB>
  <DomainObject.Predmet.StrankaNazivFormated>
    <izvorni_sadrzaj>Hrvatsko društvo skladatelja,WRONG NUMBER društvo s ograničenom odgovornošću za savjetovanje i usluge</izvorni_sadrzaj>
    <derivirana_varijabla naziv="DomainObject.Predmet.StrankaNazivFormated_1">Hrvatsko društvo skladatelja,WRONG NUMBER društvo s ograničenom odgovornošću za savjetovanje i usluge</derivirana_varijabla>
  </DomainObject.Predmet.StrankaNazivFormated>
  <DomainObject.Predmet.StrankaNazivFormatedOIB>
    <izvorni_sadrzaj>Hrvatsko društvo skladatelja, OIB 56668956985,WRONG NUMBER društvo s ograničenom odgovornošću za savjetovanje i usluge, OIB 13695599579</izvorni_sadrzaj>
    <derivirana_varijabla naziv="DomainObject.Predmet.StrankaNazivFormatedOIB_1">Hrvatsko društvo skladatelja, OIB 56668956985,WRONG NUMBER društvo s ograničenom odgovornošću za savjetovanje i usluge, OIB 13695599579</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Hrvatsko društvo skladatelja</item>
      <item>WRONG NUMBER društvo s ograničenom odgovornošću za savjetovanje i usluge</item>
    </izvorni_sadrzaj>
    <derivirana_varijabla naziv="DomainObject.Predmet.StrankaListFormated_1">
      <item>Hrvatsko društvo skladatelja</item>
      <item>WRONG NUMBER društvo s ograničenom odgovornošću za savjetovanje i usluge</item>
    </derivirana_varijabla>
  </DomainObject.Predmet.StrankaListFormated>
  <DomainObject.Predmet.StrankaListFormatedOIB>
    <izvorni_sadrzaj>
      <item>Hrvatsko društvo skladatelja, OIB 56668956985</item>
      <item>WRONG NUMBER društvo s ograničenom odgovornošću za savjetovanje i usluge, OIB 13695599579</item>
    </izvorni_sadrzaj>
    <derivirana_varijabla naziv="DomainObject.Predmet.StrankaListFormatedOIB_1">
      <item>Hrvatsko društvo skladatelja, OIB 56668956985</item>
      <item>WRONG NUMBER društvo s ograničenom odgovornošću za savjetovanje i usluge, OIB 13695599579</item>
    </derivirana_varijabla>
  </DomainObject.Predmet.StrankaListFormatedOIB>
  <DomainObject.Predmet.StrankaListFormatedWithAdress>
    <izvorni_sadrzaj>
      <item>Hrvatsko društvo skladatelja</item>
      <item>WRONG NUMBER društvo s ograničenom odgovornošću za savjetovanje i usluge, Doverska 37, 21000 Split</item>
    </izvorni_sadrzaj>
    <derivirana_varijabla naziv="DomainObject.Predmet.StrankaListFormatedWithAdress_1">
      <item>Hrvatsko društvo skladatelja</item>
      <item>WRONG NUMBER društvo s ograničenom odgovornošću za savjetovanje i usluge, Doverska 37, 21000 Split</item>
    </derivirana_varijabla>
  </DomainObject.Predmet.StrankaListFormatedWithAdress>
  <DomainObject.Predmet.StrankaListFormatedWithAdressOIB>
    <izvorni_sadrzaj>
      <item>Hrvatsko društvo skladatelja, OIB 56668956985</item>
      <item>WRONG NUMBER društvo s ograničenom odgovornošću za savjetovanje i usluge, OIB 13695599579, Doverska 37, 21000 Split</item>
    </izvorni_sadrzaj>
    <derivirana_varijabla naziv="DomainObject.Predmet.StrankaListFormatedWithAdressOIB_1">
      <item>Hrvatsko društvo skladatelja, OIB 56668956985</item>
      <item>WRONG NUMBER društvo s ograničenom odgovornošću za savjetovanje i usluge, OIB 13695599579, Doverska 37, 21000 Split</item>
    </derivirana_varijabla>
  </DomainObject.Predmet.StrankaListFormatedWithAdressOIB>
  <DomainObject.Predmet.StrankaListNazivFormated>
    <izvorni_sadrzaj>
      <item>Hrvatsko društvo skladatelja</item>
      <item>WRONG NUMBER društvo s ograničenom odgovornošću za savjetovanje i usluge</item>
    </izvorni_sadrzaj>
    <derivirana_varijabla naziv="DomainObject.Predmet.StrankaListNazivFormated_1">
      <item>Hrvatsko društvo skladatelja</item>
      <item>WRONG NUMBER društvo s ograničenom odgovornošću za savjetovanje i usluge</item>
    </derivirana_varijabla>
  </DomainObject.Predmet.StrankaListNazivFormated>
  <DomainObject.Predmet.StrankaListNazivFormatedOIB>
    <izvorni_sadrzaj>
      <item>Hrvatsko društvo skladatelja, OIB 56668956985</item>
      <item>WRONG NUMBER društvo s ograničenom odgovornošću za savjetovanje i usluge, OIB 13695599579</item>
    </izvorni_sadrzaj>
    <derivirana_varijabla naziv="DomainObject.Predmet.StrankaListNazivFormatedOIB_1">
      <item>Hrvatsko društvo skladatelja, OIB 56668956985</item>
      <item>WRONG NUMBER društvo s ograničenom odgovornošću za savjetovanje i usluge, OIB 13695599579</item>
    </derivirana_varijabla>
  </DomainObject.Predmet.StrankaListNazivFormatedOIB>
  <DomainObject.Predmet.ProtuStrankaListFormated>
    <izvorni_sadrzaj>
      <item>HARD ISLAND d. o. o.</item>
    </izvorni_sadrzaj>
    <derivirana_varijabla naziv="DomainObject.Predmet.ProtuStrankaListFormated_1">
      <item>HARD ISLAND d. o. o.</item>
    </derivirana_varijabla>
  </DomainObject.Predmet.ProtuStrankaListFormated>
  <DomainObject.Predmet.ProtuStrankaListFormatedOIB>
    <izvorni_sadrzaj>
      <item>HARD ISLAND d. o. o., OIB 18746580067</item>
    </izvorni_sadrzaj>
    <derivirana_varijabla naziv="DomainObject.Predmet.ProtuStrankaListFormatedOIB_1">
      <item>HARD ISLAND d. o. o., OIB 18746580067</item>
    </derivirana_varijabla>
  </DomainObject.Predmet.ProtuStrankaListFormatedOIB>
  <DomainObject.Predmet.ProtuStrankaListFormatedWithAdress>
    <izvorni_sadrzaj>
      <item>HARD ISLAND d. o. o., Hrelička 37, 10000 Zagreb</item>
    </izvorni_sadrzaj>
    <derivirana_varijabla naziv="DomainObject.Predmet.ProtuStrankaListFormatedWithAdress_1">
      <item>HARD ISLAND d. o. o., Hrelička 37, 10000 Zagreb</item>
    </derivirana_varijabla>
  </DomainObject.Predmet.ProtuStrankaListFormatedWithAdress>
  <DomainObject.Predmet.ProtuStrankaListFormatedWithAdressOIB>
    <izvorni_sadrzaj>
      <item>HARD ISLAND d. o. o., OIB 18746580067, Hrelička 37, 10000 Zagreb</item>
    </izvorni_sadrzaj>
    <derivirana_varijabla naziv="DomainObject.Predmet.ProtuStrankaListFormatedWithAdressOIB_1">
      <item>HARD ISLAND d. o. o., OIB 18746580067, Hrelička 37, 10000 Zagreb</item>
    </derivirana_varijabla>
  </DomainObject.Predmet.ProtuStrankaListFormatedWithAdressOIB>
  <DomainObject.Predmet.ProtuStrankaListNazivFormated>
    <izvorni_sadrzaj>
      <item>HARD ISLAND d. o. o.</item>
    </izvorni_sadrzaj>
    <derivirana_varijabla naziv="DomainObject.Predmet.ProtuStrankaListNazivFormated_1">
      <item>HARD ISLAND d. o. o.</item>
    </derivirana_varijabla>
  </DomainObject.Predmet.ProtuStrankaListNazivFormated>
  <DomainObject.Predmet.ProtuStrankaListNazivFormatedOIB>
    <izvorni_sadrzaj>
      <item>HARD ISLAND d. o. o., OIB 18746580067</item>
    </izvorni_sadrzaj>
    <derivirana_varijabla naziv="DomainObject.Predmet.ProtuStrankaListNazivFormatedOIB_1">
      <item>HARD ISLAND d. o. o., OIB 18746580067</item>
    </derivirana_varijabla>
  </DomainObject.Predmet.ProtuStrankaListNazivFormatedOIB>
  <DomainObject.Predmet.OstaliListFormated>
    <izvorni_sadrzaj>
      <item>Marijo Granić</item>
      <item>Mario Benić</item>
      <item>Dino Perković</item>
      <item>Branko Smrtić</item>
      <item>Petar Krnić</item>
      <item>Pavle Fellner</item>
      <item>Gabrijel Zovak</item>
      <item>Ivana Đurinac Vuković</item>
      <item>Joško Perković</item>
      <item>Bruno Perković</item>
      <item>Joško Perković</item>
      <item>Vesna Lazarić</item>
      <item>Josip Bitunjac</item>
    </izvorni_sadrzaj>
    <derivirana_varijabla naziv="DomainObject.Predmet.OstaliListFormated_1">
      <item>Marijo Granić</item>
      <item>Mario Benić</item>
      <item>Dino Perković</item>
      <item>Branko Smrtić</item>
      <item>Petar Krnić</item>
      <item>Pavle Fellner</item>
      <item>Gabrijel Zovak</item>
      <item>Ivana Đurinac Vuković</item>
      <item>Joško Perković</item>
      <item>Bruno Perković</item>
      <item>Joško Perković</item>
      <item>Vesna Lazarić</item>
      <item>Josip Bitunjac</item>
    </derivirana_varijabla>
  </DomainObject.Predmet.OstaliListFormated>
  <DomainObject.Predmet.OstaliListFormatedOIB>
    <izvorni_sadrzaj>
      <item>Marijo Granić, OIB 57617355049</item>
      <item>Mario Benić</item>
      <item>Dino Perković</item>
      <item>Branko Smrtić, OIB 26761829990</item>
      <item>Petar Krnić, OIB 15536465631</item>
      <item>Pavle Fellner, OIB 66210646862</item>
      <item>Gabrijel Zovak</item>
      <item>Ivana Đurinac Vuković, OIB 07934238005</item>
      <item>Joško Perković</item>
      <item>Bruno Perković, OIB 84668475101</item>
      <item>Joško Perković</item>
      <item>Vesna Lazarić</item>
      <item>Josip Bitunjac</item>
    </izvorni_sadrzaj>
    <derivirana_varijabla naziv="DomainObject.Predmet.OstaliListFormatedOIB_1">
      <item>Marijo Granić, OIB 57617355049</item>
      <item>Mario Benić</item>
      <item>Dino Perković</item>
      <item>Branko Smrtić, OIB 26761829990</item>
      <item>Petar Krnić, OIB 15536465631</item>
      <item>Pavle Fellner, OIB 66210646862</item>
      <item>Gabrijel Zovak</item>
      <item>Ivana Đurinac Vuković, OIB 07934238005</item>
      <item>Joško Perković</item>
      <item>Bruno Perković, OIB 84668475101</item>
      <item>Joško Perković</item>
      <item>Vesna Lazarić</item>
      <item>Josip Bitunjac</item>
    </derivirana_varijabla>
  </DomainObject.Predmet.OstaliListFormatedOIB>
  <DomainObject.Predmet.OstaliListFormatedWithAdress>
    <izvorni_sadrzaj>
      <item>Marijo Granić, Starčevićeva 13, 21000 Split</item>
      <item>Mario Benić, Hrelićka ulica 47, 10000 Zagreb</item>
      <item>Dino Perković, Doverska 37, 21000 Split</item>
      <item>Branko Smrtić, Antuna Mihanovića 116, 48350 Miholjanec</item>
      <item>Petar Krnić, Mažuranićeva 11, 35000 Slavonski Brod</item>
      <item>Pavle Fellner, Jurišićeva 1A, 10000 Zagreb</item>
      <item>Gabrijel Zovak</item>
      <item>Ivana Đurinac Vuković, Trg pobjede 24, 35000 Slavonski Brod</item>
      <item>Joško Perković</item>
      <item>Bruno Perković</item>
      <item>Joško Perković</item>
      <item>Vesna Lazarić</item>
      <item>Josip Bitunjac</item>
    </izvorni_sadrzaj>
    <derivirana_varijabla naziv="DomainObject.Predmet.OstaliListFormatedWithAdress_1">
      <item>Marijo Granić, Starčevićeva 13, 21000 Split</item>
      <item>Mario Benić, Hrelićka ulica 47, 10000 Zagreb</item>
      <item>Dino Perković, Doverska 37, 21000 Split</item>
      <item>Branko Smrtić, Antuna Mihanovića 116, 48350 Miholjanec</item>
      <item>Petar Krnić, Mažuranićeva 11, 35000 Slavonski Brod</item>
      <item>Pavle Fellner, Jurišićeva 1A, 10000 Zagreb</item>
      <item>Gabrijel Zovak</item>
      <item>Ivana Đurinac Vuković, Trg pobjede 24, 35000 Slavonski Brod</item>
      <item>Joško Perković</item>
      <item>Bruno Perković</item>
      <item>Joško Perković</item>
      <item>Vesna Lazarić</item>
      <item>Josip Bitunjac</item>
    </derivirana_varijabla>
  </DomainObject.Predmet.OstaliListFormatedWithAdress>
  <DomainObject.Predmet.OstaliListFormatedWithAdressOIB>
    <izvorni_sadrzaj>
      <item>Marijo Granić, OIB 57617355049, Starčevićeva 13, 21000 Split</item>
      <item>Mario Benić, Hrelićka ulica 47, 10000 Zagreb</item>
      <item>Dino Perković, Doverska 37, 21000 Split</item>
      <item>Branko Smrtić, OIB 26761829990, Antuna Mihanovića 116, 48350 Miholjanec</item>
      <item>Petar Krnić, OIB 15536465631, Mažuranićeva 11, 35000 Slavonski Brod</item>
      <item>Pavle Fellner, OIB 66210646862, Jurišićeva 1A, 10000 Zagreb</item>
      <item>Gabrijel Zovak</item>
      <item>Ivana Đurinac Vuković, OIB 07934238005, Trg pobjede 24, 35000 Slavonski Brod</item>
      <item>Joško Perković</item>
      <item>Bruno Perković, OIB 84668475101</item>
      <item>Joško Perković</item>
      <item>Vesna Lazarić</item>
      <item>Josip Bitunjac</item>
    </izvorni_sadrzaj>
    <derivirana_varijabla naziv="DomainObject.Predmet.OstaliListFormatedWithAdressOIB_1">
      <item>Marijo Granić, OIB 57617355049, Starčevićeva 13, 21000 Split</item>
      <item>Mario Benić, Hrelićka ulica 47, 10000 Zagreb</item>
      <item>Dino Perković, Doverska 37, 21000 Split</item>
      <item>Branko Smrtić, OIB 26761829990, Antuna Mihanovića 116, 48350 Miholjanec</item>
      <item>Petar Krnić, OIB 15536465631, Mažuranićeva 11, 35000 Slavonski Brod</item>
      <item>Pavle Fellner, OIB 66210646862, Jurišićeva 1A, 10000 Zagreb</item>
      <item>Gabrijel Zovak</item>
      <item>Ivana Đurinac Vuković, OIB 07934238005, Trg pobjede 24, 35000 Slavonski Brod</item>
      <item>Joško Perković</item>
      <item>Bruno Perković, OIB 84668475101</item>
      <item>Joško Perković</item>
      <item>Vesna Lazarić</item>
      <item>Josip Bitunjac</item>
    </derivirana_varijabla>
  </DomainObject.Predmet.OstaliListFormatedWithAdressOIB>
  <DomainObject.Predmet.OstaliListNazivFormated>
    <izvorni_sadrzaj>
      <item>Marijo Granić</item>
      <item>Mario Benić</item>
      <item>Dino Perković</item>
      <item>Branko Smrtić</item>
      <item>Petar Krnić</item>
      <item>Pavle Fellner</item>
      <item>Gabrijel Zovak</item>
      <item>Ivana Đurinac Vuković</item>
      <item>Joško Perković</item>
      <item>Bruno Perković</item>
      <item>Joško Perković</item>
      <item>Vesna Lazarić</item>
      <item>Josip Bitunjac</item>
    </izvorni_sadrzaj>
    <derivirana_varijabla naziv="DomainObject.Predmet.OstaliListNazivFormated_1">
      <item>Marijo Granić</item>
      <item>Mario Benić</item>
      <item>Dino Perković</item>
      <item>Branko Smrtić</item>
      <item>Petar Krnić</item>
      <item>Pavle Fellner</item>
      <item>Gabrijel Zovak</item>
      <item>Ivana Đurinac Vuković</item>
      <item>Joško Perković</item>
      <item>Bruno Perković</item>
      <item>Joško Perković</item>
      <item>Vesna Lazarić</item>
      <item>Josip Bitunjac</item>
    </derivirana_varijabla>
  </DomainObject.Predmet.OstaliListNazivFormated>
  <DomainObject.Predmet.OstaliListNazivFormatedOIB>
    <izvorni_sadrzaj>
      <item>Marijo Granić, OIB 57617355049</item>
      <item>Mario Benić</item>
      <item>Dino Perković</item>
      <item>Branko Smrtić, OIB 26761829990</item>
      <item>Petar Krnić, OIB 15536465631</item>
      <item>Pavle Fellner, OIB 66210646862</item>
      <item>Gabrijel Zovak</item>
      <item>Ivana Đurinac Vuković, OIB 07934238005</item>
      <item>Joško Perković</item>
      <item>Bruno Perković, OIB 84668475101</item>
      <item>Joško Perković</item>
      <item>Vesna Lazarić</item>
      <item>Josip Bitunjac</item>
    </izvorni_sadrzaj>
    <derivirana_varijabla naziv="DomainObject.Predmet.OstaliListNazivFormatedOIB_1">
      <item>Marijo Granić, OIB 57617355049</item>
      <item>Mario Benić</item>
      <item>Dino Perković</item>
      <item>Branko Smrtić, OIB 26761829990</item>
      <item>Petar Krnić, OIB 15536465631</item>
      <item>Pavle Fellner, OIB 66210646862</item>
      <item>Gabrijel Zovak</item>
      <item>Ivana Đurinac Vuković, OIB 07934238005</item>
      <item>Joško Perković</item>
      <item>Bruno Perković, OIB 84668475101</item>
      <item>Joško Perković</item>
      <item>Vesna Lazarić</item>
      <item>Josip Bitunjac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svibnja 2022.</izvorni_sadrzaj>
    <derivirana_varijabla naziv="DomainObject.Datum_1">20. svibnja 2022.</derivirana_varijabla>
  </DomainObject.Datum>
  <DomainObject.PoslovniBrojDokumenta>
    <izvorni_sadrzaj>St-38/2021-71</izvorni_sadrzaj>
    <derivirana_varijabla naziv="DomainObject.PoslovniBrojDokumenta_1">St-38/2021-71</derivirana_varijabla>
  </DomainObject.PoslovniBrojDokumenta>
  <DomainObject.Predmet.StrankaIDrugi>
    <izvorni_sadrzaj>Hrvatsko društvo skladatelja i dr.</izvorni_sadrzaj>
    <derivirana_varijabla naziv="DomainObject.Predmet.StrankaIDrugi_1">Hrvatsko društvo skladatelja i dr.</derivirana_varijabla>
  </DomainObject.Predmet.StrankaIDrugi>
  <DomainObject.Predmet.ProtustrankaIDrugi>
    <izvorni_sadrzaj>HARD ISLAND d. o. o.</izvorni_sadrzaj>
    <derivirana_varijabla naziv="DomainObject.Predmet.ProtustrankaIDrugi_1">HARD ISLAND d. o. o.</derivirana_varijabla>
  </DomainObject.Predmet.ProtustrankaIDrugi>
  <DomainObject.Predmet.StrankaIDrugiAdressOIB>
    <izvorni_sadrzaj>Hrvatsko društvo skladatelja, OIB 56668956985 i dr.</izvorni_sadrzaj>
    <derivirana_varijabla naziv="DomainObject.Predmet.StrankaIDrugiAdressOIB_1">Hrvatsko društvo skladatelja, OIB 56668956985 i dr.</derivirana_varijabla>
  </DomainObject.Predmet.StrankaIDrugiAdressOIB>
  <DomainObject.Predmet.ProtustrankaIDrugiAdressOIB>
    <izvorni_sadrzaj>HARD ISLAND d. o. o., OIB 18746580067, Hrelička 37, 10000 Zagreb</izvorni_sadrzaj>
    <derivirana_varijabla naziv="DomainObject.Predmet.ProtustrankaIDrugiAdressOIB_1">HARD ISLAND d. o. o., OIB 18746580067, Hrelička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HARD ISLAND d. o. o.</item>
      <item>Marijo Granić</item>
      <item>Mario Benić</item>
      <item>Dino Perković</item>
      <item>Branko Smrtić</item>
      <item>Petar Krnić</item>
      <item>Hrvatsko društvo skladatelja</item>
      <item>Pavle Fellner</item>
      <item>Gabrijel Zovak</item>
      <item>Ivana Đurinac Vuković</item>
      <item>Joško Perković</item>
      <item>Bruno Perković</item>
      <item>Joško Perković</item>
      <item>WRONG NUMBER društvo s ograničenom odgovornošću za savjetovanje i usluge</item>
      <item>Vesna Lazarić</item>
      <item>Josip Bitunjac</item>
    </izvorni_sadrzaj>
    <derivirana_varijabla naziv="DomainObject.Predmet.SudioniciListNaziv_1">
      <item>HARD ISLAND d. o. o.</item>
      <item>Marijo Granić</item>
      <item>Mario Benić</item>
      <item>Dino Perković</item>
      <item>Branko Smrtić</item>
      <item>Petar Krnić</item>
      <item>Hrvatsko društvo skladatelja</item>
      <item>Pavle Fellner</item>
      <item>Gabrijel Zovak</item>
      <item>Ivana Đurinac Vuković</item>
      <item>Joško Perković</item>
      <item>Bruno Perković</item>
      <item>Joško Perković</item>
      <item>WRONG NUMBER društvo s ograničenom odgovornošću za savjetovanje i usluge</item>
      <item>Vesna Lazarić</item>
      <item>Josip Bitunjac</item>
    </derivirana_varijabla>
  </DomainObject.Predmet.SudioniciListNaziv>
  <DomainObject.Predmet.SudioniciListAdressOIB>
    <izvorni_sadrzaj>
      <item>HARD ISLAND d. o. o., OIB 18746580067, Hrelička 37,10000 Zagreb</item>
      <item>Marijo Granić, OIB 57617355049, Starčevićeva 13,21000 Split</item>
      <item>Mario Benić, Hrelićka ulica 47,10000 Zagreb</item>
      <item>Dino Perković, Doverska 37,21000 Split</item>
      <item>Branko Smrtić, OIB 26761829990, Antuna Mihanovića 116,48350 Miholjanec</item>
      <item>Petar Krnić, OIB 15536465631, Mažuranićeva 11,35000 Slavonski Brod</item>
      <item>Hrvatsko društvo skladatelja, OIB 56668956985</item>
      <item>Pavle Fellner, OIB 66210646862, Jurišićeva 1A,10000 Zagreb</item>
      <item>Gabrijel Zovak</item>
      <item>Ivana Đurinac Vuković, OIB 07934238005, Trg pobjede 24,35000 Slavonski Brod</item>
      <item>Joško Perković</item>
      <item>Bruno Perković, OIB 84668475101</item>
      <item>Joško Perković</item>
      <item>WRONG NUMBER društvo s ograničenom odgovornošću za savjetovanje i usluge, OIB 13695599579, Doverska 37,21000 Split</item>
      <item>Vesna Lazarić</item>
      <item>Josip Bitunjac</item>
    </izvorni_sadrzaj>
    <derivirana_varijabla naziv="DomainObject.Predmet.SudioniciListAdressOIB_1">
      <item>HARD ISLAND d. o. o., OIB 18746580067, Hrelička 37,10000 Zagreb</item>
      <item>Marijo Granić, OIB 57617355049, Starčevićeva 13,21000 Split</item>
      <item>Mario Benić, Hrelićka ulica 47,10000 Zagreb</item>
      <item>Dino Perković, Doverska 37,21000 Split</item>
      <item>Branko Smrtić, OIB 26761829990, Antuna Mihanovića 116,48350 Miholjanec</item>
      <item>Petar Krnić, OIB 15536465631, Mažuranićeva 11,35000 Slavonski Brod</item>
      <item>Hrvatsko društvo skladatelja, OIB 56668956985</item>
      <item>Pavle Fellner, OIB 66210646862, Jurišićeva 1A,10000 Zagreb</item>
      <item>Gabrijel Zovak</item>
      <item>Ivana Đurinac Vuković, OIB 07934238005, Trg pobjede 24,35000 Slavonski Brod</item>
      <item>Joško Perković</item>
      <item>Bruno Perković, OIB 84668475101</item>
      <item>Joško Perković</item>
      <item>WRONG NUMBER društvo s ograničenom odgovornošću za savjetovanje i usluge, OIB 13695599579, Doverska 37,21000 Split</item>
      <item>Vesna Lazarić</item>
      <item>Josip Bitunjac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18746580067</item>
      <item>, OIB 57617355049</item>
      <item>, OIB null</item>
      <item>, OIB null</item>
      <item>, OIB 26761829990</item>
      <item>, OIB 15536465631</item>
      <item>, OIB 56668956985</item>
      <item>, OIB 66210646862</item>
      <item>, OIB null</item>
      <item>, OIB 07934238005</item>
      <item>, OIB null</item>
      <item>, OIB 84668475101</item>
      <item>, OIB null</item>
      <item>, OIB 13695599579</item>
      <item>, OIB null</item>
      <item>, OIB null</item>
    </izvorni_sadrzaj>
    <derivirana_varijabla naziv="DomainObject.Predmet.SudioniciListNazivOIB_1">
      <item>, OIB 18746580067</item>
      <item>, OIB 57617355049</item>
      <item>, OIB null</item>
      <item>, OIB null</item>
      <item>, OIB 26761829990</item>
      <item>, OIB 15536465631</item>
      <item>, OIB 56668956985</item>
      <item>, OIB 66210646862</item>
      <item>, OIB null</item>
      <item>, OIB 07934238005</item>
      <item>, OIB null</item>
      <item>, OIB 84668475101</item>
      <item>, OIB null</item>
      <item>, OIB 13695599579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tem>Branko Smrtić, OIB 26761829990, A. Mihanovića 116 Virje Miholjanec</item>
    </izvorni_sadrzaj>
    <derivirana_varijabla naziv="DomainObject.Predmet.StecajniUpraviteljiListAddressOIB_1">
      <item>Branko Smrtić, OIB 26761829990, A. Mihanovića 116 Virje Miholjanec</item>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ožujka 2020.</izvorni_sadrzaj>
    <derivirana_varijabla naziv="DomainObject.Predmet.DatumPocetkaProcesa_1">5. ožujka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546AF0-C1EC-4C35-9582-7FD859BA98C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3</properties:Pages>
  <properties:Words>817</properties:Words>
  <properties:Characters>4387</properties:Characters>
  <properties:Lines>140</properties:Lines>
  <properties:Paragraphs>53</properties:Paragraphs>
  <properties:TotalTime>40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2022-05-20T11:12:00Z</dcterms:created>
  <dc:creator>wsadmin</dc:creator>
  <cp:lastModifiedBy>Marija Đurin</cp:lastModifiedBy>
  <cp:lastPrinted>2022-05-20T11:51:00Z</cp:lastPrinted>
  <dcterms:modified xmlns:xsi="http://www.w3.org/2001/XMLSchema-instance" xsi:type="dcterms:W3CDTF">2022-05-20T12:27:00Z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St-38/2021-71 / Zapisnik - Završno ročište vjerovnika (St_-38-2021_zapisnik_završno_r..docx)</vt:lpwstr>
  </prop:property>
  <prop:property fmtid="{D5CDD505-2E9C-101B-9397-08002B2CF9AE}" pid="4" name="CC_coloring">
    <vt:bool>false</vt:bool>
  </prop:property>
  <prop:property fmtid="{D5CDD505-2E9C-101B-9397-08002B2CF9AE}" pid="5" name="BrojStranica">
    <vt:i4>3</vt:i4>
  </prop:property>
</prop:Properties>
</file>